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1B8" w:rsidRPr="000B2124" w:rsidRDefault="009F525C" w:rsidP="000B2124">
      <w:pPr>
        <w:jc w:val="center"/>
        <w:rPr>
          <w:rFonts w:ascii="Arial Black" w:hAnsi="Arial Black"/>
          <w:b/>
          <w:caps/>
          <w:u w:val="single"/>
        </w:rPr>
      </w:pPr>
      <w:r>
        <w:rPr>
          <w:rFonts w:ascii="Arial Black" w:hAnsi="Arial Black" w:cs="Arial"/>
          <w:b/>
          <w:sz w:val="32"/>
          <w:szCs w:val="32"/>
          <w:u w:val="single"/>
        </w:rPr>
        <w:t>Bod č. 5</w:t>
      </w:r>
      <w:r w:rsidR="003171B8" w:rsidRPr="000B2124">
        <w:rPr>
          <w:rFonts w:ascii="Arial Black" w:hAnsi="Arial Black" w:cs="Arial"/>
          <w:b/>
          <w:sz w:val="32"/>
          <w:szCs w:val="32"/>
          <w:u w:val="single"/>
        </w:rPr>
        <w:t xml:space="preserve"> </w:t>
      </w:r>
      <w:r w:rsidR="000B2124" w:rsidRPr="000B2124">
        <w:rPr>
          <w:rFonts w:ascii="Arial Black" w:hAnsi="Arial Black" w:cs="Arial"/>
          <w:b/>
          <w:sz w:val="32"/>
          <w:szCs w:val="32"/>
          <w:u w:val="single"/>
        </w:rPr>
        <w:t>–</w:t>
      </w:r>
      <w:r w:rsidR="003171B8" w:rsidRPr="000B2124">
        <w:rPr>
          <w:rFonts w:ascii="Arial Black" w:hAnsi="Arial Black" w:cs="Arial"/>
          <w:b/>
          <w:sz w:val="32"/>
          <w:szCs w:val="32"/>
          <w:u w:val="single"/>
        </w:rPr>
        <w:t xml:space="preserve"> </w:t>
      </w:r>
      <w:r w:rsidR="003D2925" w:rsidRPr="003D2925">
        <w:rPr>
          <w:rFonts w:ascii="Arial Black" w:hAnsi="Arial Black" w:cs="Arial"/>
          <w:b/>
          <w:sz w:val="32"/>
          <w:szCs w:val="32"/>
          <w:u w:val="single"/>
        </w:rPr>
        <w:t>stanovení výše místního poplatku za užívání systému nakládání s komunálními odpady pro rok 2021</w:t>
      </w:r>
    </w:p>
    <w:p w:rsidR="00F1320E" w:rsidRDefault="00F1320E" w:rsidP="00EF02D5">
      <w:pPr>
        <w:spacing w:before="60"/>
        <w:jc w:val="both"/>
        <w:rPr>
          <w:b/>
          <w:caps/>
          <w:sz w:val="22"/>
          <w:szCs w:val="22"/>
          <w:u w:val="single"/>
        </w:rPr>
      </w:pPr>
    </w:p>
    <w:p w:rsidR="00910536" w:rsidRDefault="00910536" w:rsidP="00EF02D5">
      <w:pPr>
        <w:spacing w:before="60"/>
        <w:jc w:val="both"/>
        <w:rPr>
          <w:b/>
          <w:caps/>
          <w:sz w:val="22"/>
          <w:szCs w:val="22"/>
          <w:u w:val="single"/>
        </w:rPr>
      </w:pPr>
    </w:p>
    <w:p w:rsidR="003D2925" w:rsidRPr="003909B3" w:rsidRDefault="003D2925" w:rsidP="003D2925">
      <w:pPr>
        <w:spacing w:before="60"/>
        <w:rPr>
          <w:b/>
          <w:sz w:val="22"/>
          <w:szCs w:val="22"/>
          <w:u w:val="single"/>
        </w:rPr>
      </w:pPr>
      <w:r w:rsidRPr="003909B3">
        <w:rPr>
          <w:b/>
          <w:caps/>
          <w:sz w:val="22"/>
          <w:szCs w:val="22"/>
          <w:u w:val="single"/>
        </w:rPr>
        <w:t xml:space="preserve">Usnesení Č. </w:t>
      </w:r>
      <w:r>
        <w:rPr>
          <w:b/>
          <w:bCs/>
          <w:sz w:val="22"/>
          <w:szCs w:val="22"/>
          <w:u w:val="single"/>
        </w:rPr>
        <w:t>5-507/53</w:t>
      </w:r>
      <w:r w:rsidRPr="003909B3">
        <w:rPr>
          <w:b/>
          <w:bCs/>
          <w:sz w:val="22"/>
          <w:szCs w:val="22"/>
          <w:u w:val="single"/>
        </w:rPr>
        <w:t>/2020</w:t>
      </w:r>
      <w:r w:rsidRPr="003909B3">
        <w:rPr>
          <w:b/>
          <w:caps/>
          <w:sz w:val="22"/>
          <w:szCs w:val="22"/>
          <w:u w:val="single"/>
        </w:rPr>
        <w:t>:</w:t>
      </w:r>
    </w:p>
    <w:p w:rsidR="003D2925" w:rsidRPr="00704C9A" w:rsidRDefault="003D2925" w:rsidP="003D2925">
      <w:pPr>
        <w:widowControl w:val="0"/>
        <w:spacing w:before="60"/>
        <w:jc w:val="both"/>
        <w:rPr>
          <w:b/>
          <w:bCs/>
          <w:sz w:val="22"/>
          <w:szCs w:val="22"/>
        </w:rPr>
      </w:pPr>
      <w:r w:rsidRPr="00704C9A">
        <w:rPr>
          <w:b/>
          <w:bCs/>
          <w:sz w:val="22"/>
          <w:szCs w:val="22"/>
        </w:rPr>
        <w:t>Rada:</w:t>
      </w:r>
    </w:p>
    <w:p w:rsidR="003D2925" w:rsidRPr="000C5796" w:rsidRDefault="003D2925" w:rsidP="003D2925">
      <w:pPr>
        <w:pStyle w:val="Odstavecseseznamem"/>
        <w:keepNext/>
        <w:keepLines/>
        <w:numPr>
          <w:ilvl w:val="0"/>
          <w:numId w:val="12"/>
        </w:numPr>
        <w:spacing w:before="60"/>
        <w:ind w:left="357" w:hanging="357"/>
        <w:jc w:val="both"/>
        <w:rPr>
          <w:b/>
          <w:bCs/>
          <w:sz w:val="22"/>
          <w:szCs w:val="22"/>
        </w:rPr>
      </w:pPr>
      <w:r w:rsidRPr="00704C9A">
        <w:rPr>
          <w:b/>
          <w:bCs/>
          <w:sz w:val="22"/>
          <w:szCs w:val="22"/>
        </w:rPr>
        <w:t xml:space="preserve">bere na </w:t>
      </w:r>
      <w:r w:rsidRPr="000C5796">
        <w:rPr>
          <w:b/>
          <w:bCs/>
          <w:sz w:val="22"/>
          <w:szCs w:val="22"/>
        </w:rPr>
        <w:t xml:space="preserve">vědomí bilanci systému nakládání s odpady za rok 2020 a kalkulaci pro rok 2021 dle návrhu </w:t>
      </w:r>
      <w:r>
        <w:rPr>
          <w:bCs/>
          <w:i/>
          <w:sz w:val="22"/>
          <w:szCs w:val="22"/>
        </w:rPr>
        <w:t>(příloha č. 5</w:t>
      </w:r>
      <w:r w:rsidRPr="000C5796">
        <w:rPr>
          <w:bCs/>
          <w:i/>
          <w:sz w:val="22"/>
          <w:szCs w:val="22"/>
        </w:rPr>
        <w:t>)</w:t>
      </w:r>
      <w:r>
        <w:rPr>
          <w:b/>
          <w:bCs/>
          <w:i/>
          <w:sz w:val="22"/>
          <w:szCs w:val="22"/>
        </w:rPr>
        <w:t>,</w:t>
      </w:r>
    </w:p>
    <w:p w:rsidR="00532EF6" w:rsidRPr="00532EF6" w:rsidRDefault="003D2925" w:rsidP="003D2925">
      <w:pPr>
        <w:numPr>
          <w:ilvl w:val="0"/>
          <w:numId w:val="12"/>
        </w:numPr>
        <w:spacing w:before="60"/>
        <w:ind w:left="357" w:hanging="357"/>
        <w:jc w:val="both"/>
        <w:rPr>
          <w:b/>
          <w:bCs/>
          <w:sz w:val="22"/>
          <w:szCs w:val="22"/>
        </w:rPr>
      </w:pPr>
      <w:r w:rsidRPr="000C5796">
        <w:rPr>
          <w:b/>
          <w:bCs/>
          <w:sz w:val="22"/>
          <w:szCs w:val="22"/>
        </w:rPr>
        <w:t>doporučuje zastupitelstvu městyse zvýšit místní poplatek za provoz systému shromažďování, sběru, přepravy, třídění, využívání a odstraňování</w:t>
      </w:r>
      <w:r>
        <w:rPr>
          <w:b/>
          <w:bCs/>
          <w:sz w:val="22"/>
          <w:szCs w:val="22"/>
        </w:rPr>
        <w:t xml:space="preserve"> komunálních odpadů pro rok 2021</w:t>
      </w:r>
      <w:r w:rsidRPr="000C5796">
        <w:rPr>
          <w:b/>
          <w:bCs/>
          <w:sz w:val="22"/>
          <w:szCs w:val="22"/>
        </w:rPr>
        <w:t xml:space="preserve"> o částku 40,- Kč/osobu</w:t>
      </w:r>
      <w:r w:rsidRPr="000C5796">
        <w:rPr>
          <w:b/>
          <w:bCs/>
          <w:color w:val="000000" w:themeColor="text1"/>
          <w:sz w:val="22"/>
          <w:szCs w:val="22"/>
        </w:rPr>
        <w:t>/rok na celkovou výši 620,- Kč/osobu/rok</w:t>
      </w:r>
      <w:r>
        <w:rPr>
          <w:b/>
          <w:bCs/>
          <w:sz w:val="22"/>
          <w:szCs w:val="22"/>
        </w:rPr>
        <w:t>.</w:t>
      </w:r>
    </w:p>
    <w:p w:rsidR="00C55E58" w:rsidRDefault="00C55E58" w:rsidP="00017C31">
      <w:pPr>
        <w:pStyle w:val="Zkladntext"/>
        <w:spacing w:before="60"/>
        <w:rPr>
          <w:b/>
          <w:caps/>
          <w:szCs w:val="24"/>
        </w:rPr>
      </w:pPr>
    </w:p>
    <w:p w:rsidR="00187934" w:rsidRDefault="00A46465" w:rsidP="00187934">
      <w:pPr>
        <w:pStyle w:val="Zkladntext"/>
        <w:spacing w:before="60"/>
        <w:ind w:firstLine="397"/>
        <w:rPr>
          <w:sz w:val="22"/>
          <w:szCs w:val="22"/>
        </w:rPr>
      </w:pPr>
      <w:r w:rsidRPr="00532EF6">
        <w:rPr>
          <w:sz w:val="22"/>
          <w:szCs w:val="22"/>
        </w:rPr>
        <w:t>Úřad městyse zpracoval</w:t>
      </w:r>
      <w:r w:rsidR="00C55E58" w:rsidRPr="00532EF6">
        <w:rPr>
          <w:sz w:val="22"/>
          <w:szCs w:val="22"/>
        </w:rPr>
        <w:t xml:space="preserve"> </w:t>
      </w:r>
      <w:r w:rsidR="00EF02D5" w:rsidRPr="00532EF6">
        <w:rPr>
          <w:sz w:val="22"/>
          <w:szCs w:val="22"/>
        </w:rPr>
        <w:t>ekonomickou bilanc</w:t>
      </w:r>
      <w:r w:rsidR="00D312BA" w:rsidRPr="00532EF6">
        <w:rPr>
          <w:sz w:val="22"/>
          <w:szCs w:val="22"/>
        </w:rPr>
        <w:t>i systém</w:t>
      </w:r>
      <w:r w:rsidR="00791EF3">
        <w:rPr>
          <w:sz w:val="22"/>
          <w:szCs w:val="22"/>
        </w:rPr>
        <w:t>u nakládání s odpady za rok 2020 a kalkulaci nákladů na rok 2021</w:t>
      </w:r>
      <w:r w:rsidR="00EF02D5" w:rsidRPr="00532EF6">
        <w:rPr>
          <w:sz w:val="22"/>
          <w:szCs w:val="22"/>
        </w:rPr>
        <w:t xml:space="preserve">. </w:t>
      </w:r>
      <w:r w:rsidR="00791EF3">
        <w:rPr>
          <w:sz w:val="22"/>
          <w:szCs w:val="22"/>
        </w:rPr>
        <w:t>Také v letošním roce pokračoval trend</w:t>
      </w:r>
      <w:r w:rsidR="00532EF6" w:rsidRPr="00532EF6">
        <w:rPr>
          <w:sz w:val="22"/>
          <w:szCs w:val="22"/>
        </w:rPr>
        <w:t xml:space="preserve"> </w:t>
      </w:r>
      <w:r w:rsidR="00791EF3">
        <w:rPr>
          <w:sz w:val="22"/>
          <w:szCs w:val="22"/>
        </w:rPr>
        <w:t>z minulého roku, kdy se výrazně prohlubovala</w:t>
      </w:r>
      <w:r w:rsidR="00532EF6" w:rsidRPr="00532EF6">
        <w:rPr>
          <w:sz w:val="22"/>
          <w:szCs w:val="22"/>
        </w:rPr>
        <w:t xml:space="preserve"> ekonomická ztráta</w:t>
      </w:r>
      <w:r w:rsidR="00D312BA" w:rsidRPr="00532EF6">
        <w:rPr>
          <w:sz w:val="22"/>
          <w:szCs w:val="22"/>
        </w:rPr>
        <w:t xml:space="preserve"> </w:t>
      </w:r>
      <w:r w:rsidR="00532EF6" w:rsidRPr="00532EF6">
        <w:rPr>
          <w:sz w:val="22"/>
          <w:szCs w:val="22"/>
        </w:rPr>
        <w:t>systému</w:t>
      </w:r>
      <w:r w:rsidR="00D312BA" w:rsidRPr="00532EF6">
        <w:rPr>
          <w:sz w:val="22"/>
          <w:szCs w:val="22"/>
        </w:rPr>
        <w:t xml:space="preserve"> </w:t>
      </w:r>
      <w:r w:rsidR="00791EF3">
        <w:rPr>
          <w:sz w:val="22"/>
          <w:szCs w:val="22"/>
        </w:rPr>
        <w:t xml:space="preserve">– zatímco </w:t>
      </w:r>
      <w:r w:rsidR="00791EF3" w:rsidRPr="00532EF6">
        <w:rPr>
          <w:sz w:val="22"/>
          <w:szCs w:val="22"/>
        </w:rPr>
        <w:t>v roce 2018 byla 107 588,- Kč</w:t>
      </w:r>
      <w:r w:rsidR="00791EF3" w:rsidRPr="008B4B55">
        <w:rPr>
          <w:sz w:val="22"/>
          <w:szCs w:val="22"/>
        </w:rPr>
        <w:t>,</w:t>
      </w:r>
      <w:r w:rsidR="00791EF3">
        <w:rPr>
          <w:sz w:val="22"/>
          <w:szCs w:val="22"/>
        </w:rPr>
        <w:t xml:space="preserve"> loni již 327 </w:t>
      </w:r>
      <w:r w:rsidR="00791EF3" w:rsidRPr="008B4B55">
        <w:rPr>
          <w:sz w:val="22"/>
          <w:szCs w:val="22"/>
        </w:rPr>
        <w:t>545</w:t>
      </w:r>
      <w:r w:rsidR="00791EF3">
        <w:rPr>
          <w:sz w:val="22"/>
          <w:szCs w:val="22"/>
        </w:rPr>
        <w:t>,- Kč a</w:t>
      </w:r>
      <w:r w:rsidR="00EF02D5" w:rsidRPr="008B4B55">
        <w:rPr>
          <w:sz w:val="22"/>
          <w:szCs w:val="22"/>
        </w:rPr>
        <w:t xml:space="preserve"> </w:t>
      </w:r>
      <w:r w:rsidR="00532EF6" w:rsidRPr="008B4B55">
        <w:rPr>
          <w:sz w:val="22"/>
          <w:szCs w:val="22"/>
        </w:rPr>
        <w:t>letos je to</w:t>
      </w:r>
      <w:r w:rsidR="00791EF3">
        <w:rPr>
          <w:sz w:val="22"/>
          <w:szCs w:val="22"/>
        </w:rPr>
        <w:t xml:space="preserve"> 366 090,- Kč, což</w:t>
      </w:r>
      <w:r w:rsidR="00532EF6" w:rsidRPr="008B4B55">
        <w:rPr>
          <w:sz w:val="22"/>
          <w:szCs w:val="22"/>
        </w:rPr>
        <w:t xml:space="preserve"> </w:t>
      </w:r>
      <w:r w:rsidR="00EF02D5" w:rsidRPr="008B4B55">
        <w:rPr>
          <w:sz w:val="22"/>
          <w:szCs w:val="22"/>
        </w:rPr>
        <w:t xml:space="preserve">činí </w:t>
      </w:r>
      <w:r w:rsidR="00791EF3">
        <w:rPr>
          <w:sz w:val="22"/>
          <w:szCs w:val="22"/>
        </w:rPr>
        <w:t>18,2</w:t>
      </w:r>
      <w:r w:rsidR="00EF02D5" w:rsidRPr="008B4B55">
        <w:rPr>
          <w:sz w:val="22"/>
          <w:szCs w:val="22"/>
        </w:rPr>
        <w:t>% skutečných nákladů</w:t>
      </w:r>
      <w:r w:rsidR="00532EF6" w:rsidRPr="008B4B55">
        <w:rPr>
          <w:sz w:val="22"/>
          <w:szCs w:val="22"/>
        </w:rPr>
        <w:t>!</w:t>
      </w:r>
      <w:r w:rsidR="00D312BA" w:rsidRPr="008B4B55">
        <w:rPr>
          <w:sz w:val="22"/>
          <w:szCs w:val="22"/>
        </w:rPr>
        <w:t xml:space="preserve"> </w:t>
      </w:r>
      <w:r w:rsidR="00791EF3">
        <w:rPr>
          <w:sz w:val="22"/>
          <w:szCs w:val="22"/>
        </w:rPr>
        <w:t>Bohužel důvod</w:t>
      </w:r>
      <w:r w:rsidR="0099743C">
        <w:rPr>
          <w:sz w:val="22"/>
          <w:szCs w:val="22"/>
        </w:rPr>
        <w:t>y</w:t>
      </w:r>
      <w:r w:rsidR="00791EF3">
        <w:rPr>
          <w:sz w:val="22"/>
          <w:szCs w:val="22"/>
        </w:rPr>
        <w:t xml:space="preserve"> této situace jsou převážně vnější (problémy odbytu vytříděných surovin na světových trzích, nedostatek zpracovatelských kapacit v ČR a Evropě vůbec), přičemž nelze očekávat jejich rychlé vyřešení. Navíc od příštího roku z největší pravděpodobností začne platit nový zákon o odpadech, který zpřísní limity třídění, zvýší ceny skládkovného, ale přitom nenabízí žádnou podporu pro lepší</w:t>
      </w:r>
      <w:r w:rsidR="00791EF3">
        <w:rPr>
          <w:sz w:val="22"/>
          <w:szCs w:val="22"/>
        </w:rPr>
        <w:t xml:space="preserve"> využívání odpa</w:t>
      </w:r>
      <w:r w:rsidR="00791EF3">
        <w:rPr>
          <w:sz w:val="22"/>
          <w:szCs w:val="22"/>
        </w:rPr>
        <w:t>dových surovin nebo alternativní metody např. energetického využití. Lze tedy předpokládat, že v dalších letech se odpadové hospodářství bude potýkat s ještě většími ekonomickými problémy než dnes a ty zákonitě dopadnou na obce a občany.</w:t>
      </w:r>
      <w:r w:rsidR="00187934">
        <w:rPr>
          <w:sz w:val="22"/>
          <w:szCs w:val="22"/>
        </w:rPr>
        <w:t xml:space="preserve"> </w:t>
      </w:r>
    </w:p>
    <w:p w:rsidR="00337F6C" w:rsidRPr="00337F6C" w:rsidRDefault="00D312BA" w:rsidP="00187934">
      <w:pPr>
        <w:pStyle w:val="Zkladntext"/>
        <w:spacing w:before="60"/>
        <w:ind w:firstLine="397"/>
        <w:rPr>
          <w:sz w:val="22"/>
          <w:szCs w:val="22"/>
        </w:rPr>
      </w:pPr>
      <w:r w:rsidRPr="008B4B55">
        <w:rPr>
          <w:sz w:val="22"/>
          <w:szCs w:val="22"/>
        </w:rPr>
        <w:t xml:space="preserve">Příjmy se zvýšily </w:t>
      </w:r>
      <w:r w:rsidR="008B4B55" w:rsidRPr="008B4B55">
        <w:rPr>
          <w:sz w:val="22"/>
          <w:szCs w:val="22"/>
        </w:rPr>
        <w:t xml:space="preserve">především na položkách poplatků od občanů o </w:t>
      </w:r>
      <w:r w:rsidR="0099743C">
        <w:rPr>
          <w:sz w:val="22"/>
          <w:szCs w:val="22"/>
        </w:rPr>
        <w:t>12</w:t>
      </w:r>
      <w:r w:rsidR="008B4B55" w:rsidRPr="008B4B55">
        <w:rPr>
          <w:sz w:val="22"/>
          <w:szCs w:val="22"/>
        </w:rPr>
        <w:t xml:space="preserve">0 tisíc korun a </w:t>
      </w:r>
      <w:r w:rsidR="0099743C">
        <w:rPr>
          <w:sz w:val="22"/>
          <w:szCs w:val="22"/>
        </w:rPr>
        <w:t xml:space="preserve">u úhrad od ostatních obcí za využívání sběrného dvora o 50 tisíc korun, podstatně méně než dříve vzrostly </w:t>
      </w:r>
      <w:r w:rsidR="008B4B55" w:rsidRPr="008B4B55">
        <w:rPr>
          <w:sz w:val="22"/>
          <w:szCs w:val="22"/>
        </w:rPr>
        <w:t>odměn</w:t>
      </w:r>
      <w:r w:rsidR="0099743C">
        <w:rPr>
          <w:sz w:val="22"/>
          <w:szCs w:val="22"/>
        </w:rPr>
        <w:t>y od kolektivních systémů</w:t>
      </w:r>
      <w:r w:rsidR="008B4B55" w:rsidRPr="008B4B55">
        <w:rPr>
          <w:sz w:val="22"/>
          <w:szCs w:val="22"/>
        </w:rPr>
        <w:t xml:space="preserve"> za </w:t>
      </w:r>
      <w:r w:rsidRPr="008B4B55">
        <w:rPr>
          <w:sz w:val="22"/>
          <w:szCs w:val="22"/>
        </w:rPr>
        <w:t xml:space="preserve">vytříděný odpad </w:t>
      </w:r>
      <w:r w:rsidR="0099743C">
        <w:rPr>
          <w:sz w:val="22"/>
          <w:szCs w:val="22"/>
        </w:rPr>
        <w:t xml:space="preserve">a elektroodpad. U výdajů se snížily </w:t>
      </w:r>
      <w:r w:rsidR="008B4B55" w:rsidRPr="008B4B55">
        <w:rPr>
          <w:sz w:val="22"/>
          <w:szCs w:val="22"/>
        </w:rPr>
        <w:t>náklady</w:t>
      </w:r>
      <w:r w:rsidR="0099743C">
        <w:rPr>
          <w:sz w:val="22"/>
          <w:szCs w:val="22"/>
        </w:rPr>
        <w:t xml:space="preserve"> na uložení směsného komunálního odpadu na skládku o 45 tisíc, což je pozitivní </w:t>
      </w:r>
      <w:r w:rsidR="0099743C" w:rsidRPr="00337F6C">
        <w:rPr>
          <w:sz w:val="22"/>
          <w:szCs w:val="22"/>
        </w:rPr>
        <w:t xml:space="preserve">trend, naopak ale vzrostly o 220 tisíc korun u sběrného dvora a svozu tříděného odpadu, zde se určitě projevily </w:t>
      </w:r>
      <w:r w:rsidR="00337F6C">
        <w:rPr>
          <w:sz w:val="22"/>
          <w:szCs w:val="22"/>
        </w:rPr>
        <w:t>také</w:t>
      </w:r>
      <w:r w:rsidR="0099743C" w:rsidRPr="00337F6C">
        <w:rPr>
          <w:sz w:val="22"/>
          <w:szCs w:val="22"/>
        </w:rPr>
        <w:t xml:space="preserve"> dopady </w:t>
      </w:r>
      <w:proofErr w:type="spellStart"/>
      <w:r w:rsidR="0099743C" w:rsidRPr="00337F6C">
        <w:rPr>
          <w:sz w:val="22"/>
          <w:szCs w:val="22"/>
        </w:rPr>
        <w:t>koronavirové</w:t>
      </w:r>
      <w:proofErr w:type="spellEnd"/>
      <w:r w:rsidR="0099743C" w:rsidRPr="00337F6C">
        <w:rPr>
          <w:sz w:val="22"/>
          <w:szCs w:val="22"/>
        </w:rPr>
        <w:t xml:space="preserve"> krize (zvýšení objemu zboží nakupovaného přes e-</w:t>
      </w:r>
      <w:proofErr w:type="spellStart"/>
      <w:r w:rsidR="0099743C" w:rsidRPr="00337F6C">
        <w:rPr>
          <w:sz w:val="22"/>
          <w:szCs w:val="22"/>
        </w:rPr>
        <w:t>shopy</w:t>
      </w:r>
      <w:proofErr w:type="spellEnd"/>
      <w:r w:rsidR="0099743C" w:rsidRPr="00337F6C">
        <w:rPr>
          <w:sz w:val="22"/>
          <w:szCs w:val="22"/>
        </w:rPr>
        <w:t>, výdej obědů přes okénka apod.), dále se zvýšil objem uloženého stavebního odpadu o 50 tisíc korun. Ten bude rozúčtován na občany, kteří ho uložily, o to se náklady sníží, pokud bychom odečetli ještě náklady na svoz odpadkových košů, dostaneme se na přijatelnější ztrátu 74 936,- Kč.</w:t>
      </w:r>
    </w:p>
    <w:p w:rsidR="00187934" w:rsidRDefault="00C55E58" w:rsidP="00187934">
      <w:pPr>
        <w:pStyle w:val="Zkladntext"/>
        <w:spacing w:before="60"/>
        <w:ind w:firstLine="397"/>
        <w:rPr>
          <w:sz w:val="22"/>
          <w:szCs w:val="22"/>
        </w:rPr>
      </w:pPr>
      <w:r w:rsidRPr="00337F6C">
        <w:rPr>
          <w:sz w:val="22"/>
          <w:szCs w:val="22"/>
        </w:rPr>
        <w:t xml:space="preserve">Kalkulace nákladů </w:t>
      </w:r>
      <w:r w:rsidR="00337F6C" w:rsidRPr="00337F6C">
        <w:rPr>
          <w:sz w:val="22"/>
          <w:szCs w:val="22"/>
        </w:rPr>
        <w:t>na rok 2021</w:t>
      </w:r>
      <w:r w:rsidR="001513C0" w:rsidRPr="00337F6C">
        <w:rPr>
          <w:sz w:val="22"/>
          <w:szCs w:val="22"/>
        </w:rPr>
        <w:t xml:space="preserve"> </w:t>
      </w:r>
      <w:r w:rsidR="00337F6C" w:rsidRPr="00337F6C">
        <w:rPr>
          <w:sz w:val="22"/>
          <w:szCs w:val="22"/>
        </w:rPr>
        <w:t xml:space="preserve">je uvedená ve dvou variantách – první kalkuluje s cenami za svoz a likvidaci plně vytížených popelnic, druhá vychází z průměrné naplněnosti popelnic v letošním roce. V prvním případě jsou výsledné náklady na občana </w:t>
      </w:r>
      <w:r w:rsidR="00337F6C" w:rsidRPr="00337F6C">
        <w:rPr>
          <w:bCs/>
          <w:sz w:val="22"/>
          <w:szCs w:val="22"/>
        </w:rPr>
        <w:t xml:space="preserve">1 </w:t>
      </w:r>
      <w:r w:rsidR="00337F6C" w:rsidRPr="00337F6C">
        <w:rPr>
          <w:sz w:val="22"/>
          <w:szCs w:val="22"/>
        </w:rPr>
        <w:t>925</w:t>
      </w:r>
      <w:r w:rsidR="00337F6C" w:rsidRPr="00337F6C">
        <w:rPr>
          <w:bCs/>
          <w:sz w:val="22"/>
          <w:szCs w:val="22"/>
        </w:rPr>
        <w:t>,20 Kč/rok</w:t>
      </w:r>
      <w:r w:rsidR="00337F6C" w:rsidRPr="00337F6C">
        <w:rPr>
          <w:sz w:val="22"/>
          <w:szCs w:val="22"/>
        </w:rPr>
        <w:t xml:space="preserve">, ve druhém </w:t>
      </w:r>
      <w:r w:rsidR="00337F6C" w:rsidRPr="00337F6C">
        <w:rPr>
          <w:sz w:val="22"/>
          <w:szCs w:val="22"/>
        </w:rPr>
        <w:t>914</w:t>
      </w:r>
      <w:r w:rsidR="00337F6C" w:rsidRPr="00337F6C">
        <w:rPr>
          <w:bCs/>
          <w:sz w:val="22"/>
          <w:szCs w:val="22"/>
        </w:rPr>
        <w:t>,</w:t>
      </w:r>
      <w:r w:rsidR="00337F6C">
        <w:rPr>
          <w:bCs/>
          <w:sz w:val="22"/>
          <w:szCs w:val="22"/>
        </w:rPr>
        <w:t>50 Kč/</w:t>
      </w:r>
      <w:r w:rsidR="00337F6C" w:rsidRPr="00337F6C">
        <w:rPr>
          <w:bCs/>
          <w:sz w:val="22"/>
          <w:szCs w:val="22"/>
        </w:rPr>
        <w:t>rok</w:t>
      </w:r>
      <w:r w:rsidR="0085708A" w:rsidRPr="00D52C70">
        <w:rPr>
          <w:sz w:val="22"/>
          <w:szCs w:val="22"/>
        </w:rPr>
        <w:t>, p</w:t>
      </w:r>
      <w:r w:rsidR="001513C0" w:rsidRPr="00D52C70">
        <w:rPr>
          <w:sz w:val="22"/>
          <w:szCs w:val="22"/>
        </w:rPr>
        <w:t>ři odečtení nákladů na svoz odpadkových k</w:t>
      </w:r>
      <w:r w:rsidR="0085708A" w:rsidRPr="00D52C70">
        <w:rPr>
          <w:sz w:val="22"/>
          <w:szCs w:val="22"/>
        </w:rPr>
        <w:t xml:space="preserve">ošů </w:t>
      </w:r>
      <w:r w:rsidR="00D52C70" w:rsidRPr="00D52C70">
        <w:rPr>
          <w:sz w:val="22"/>
          <w:szCs w:val="22"/>
        </w:rPr>
        <w:t xml:space="preserve">potom </w:t>
      </w:r>
      <w:r w:rsidR="0085708A" w:rsidRPr="00D52C70">
        <w:rPr>
          <w:sz w:val="22"/>
          <w:szCs w:val="22"/>
        </w:rPr>
        <w:t xml:space="preserve">vychází náklady </w:t>
      </w:r>
      <w:r w:rsidR="00B122A8" w:rsidRPr="00D52C70">
        <w:rPr>
          <w:sz w:val="22"/>
          <w:szCs w:val="22"/>
        </w:rPr>
        <w:t xml:space="preserve">systému </w:t>
      </w:r>
      <w:r w:rsidR="00187934">
        <w:rPr>
          <w:sz w:val="22"/>
          <w:szCs w:val="22"/>
        </w:rPr>
        <w:t>806,3</w:t>
      </w:r>
      <w:r w:rsidR="00D52C70" w:rsidRPr="00D52C70">
        <w:rPr>
          <w:sz w:val="22"/>
          <w:szCs w:val="22"/>
        </w:rPr>
        <w:t>0</w:t>
      </w:r>
      <w:r w:rsidR="001513C0" w:rsidRPr="00D52C70">
        <w:rPr>
          <w:sz w:val="22"/>
          <w:szCs w:val="22"/>
        </w:rPr>
        <w:t xml:space="preserve"> Kč</w:t>
      </w:r>
      <w:r w:rsidR="00B22098" w:rsidRPr="00D52C70">
        <w:rPr>
          <w:sz w:val="22"/>
          <w:szCs w:val="22"/>
        </w:rPr>
        <w:t xml:space="preserve"> na osobu</w:t>
      </w:r>
      <w:r w:rsidR="001513C0" w:rsidRPr="00D52C70">
        <w:rPr>
          <w:sz w:val="22"/>
          <w:szCs w:val="22"/>
        </w:rPr>
        <w:t xml:space="preserve">. </w:t>
      </w:r>
      <w:r w:rsidR="00187934">
        <w:rPr>
          <w:sz w:val="22"/>
          <w:szCs w:val="22"/>
        </w:rPr>
        <w:t>R</w:t>
      </w:r>
      <w:r w:rsidR="00B122A8" w:rsidRPr="00590343">
        <w:rPr>
          <w:sz w:val="22"/>
          <w:szCs w:val="22"/>
        </w:rPr>
        <w:t xml:space="preserve">ada městyse </w:t>
      </w:r>
      <w:r w:rsidR="00187934">
        <w:rPr>
          <w:sz w:val="22"/>
          <w:szCs w:val="22"/>
        </w:rPr>
        <w:t xml:space="preserve">proto doporučuje </w:t>
      </w:r>
      <w:r w:rsidR="00590343" w:rsidRPr="00590343">
        <w:rPr>
          <w:sz w:val="22"/>
          <w:szCs w:val="22"/>
        </w:rPr>
        <w:t>zvýšit</w:t>
      </w:r>
      <w:r w:rsidR="00B122A8" w:rsidRPr="00590343">
        <w:rPr>
          <w:sz w:val="22"/>
          <w:szCs w:val="22"/>
        </w:rPr>
        <w:t xml:space="preserve"> poplat</w:t>
      </w:r>
      <w:r w:rsidR="00590343" w:rsidRPr="00590343">
        <w:rPr>
          <w:sz w:val="22"/>
          <w:szCs w:val="22"/>
        </w:rPr>
        <w:t>ek</w:t>
      </w:r>
      <w:r w:rsidR="00B122A8" w:rsidRPr="00590343">
        <w:rPr>
          <w:sz w:val="22"/>
          <w:szCs w:val="22"/>
        </w:rPr>
        <w:t xml:space="preserve"> za </w:t>
      </w:r>
      <w:r w:rsidR="00B122A8" w:rsidRPr="00590343">
        <w:rPr>
          <w:bCs/>
          <w:sz w:val="22"/>
          <w:szCs w:val="22"/>
        </w:rPr>
        <w:t>provoz systému shromažďování, sběru, přepravy, třídění, využívání a odstraňování komunálních odpadů</w:t>
      </w:r>
      <w:r w:rsidR="0055291F">
        <w:rPr>
          <w:bCs/>
          <w:sz w:val="22"/>
          <w:szCs w:val="22"/>
        </w:rPr>
        <w:t xml:space="preserve"> pro příští rok</w:t>
      </w:r>
      <w:r w:rsidR="0085708A" w:rsidRPr="00590343">
        <w:rPr>
          <w:sz w:val="22"/>
          <w:szCs w:val="22"/>
        </w:rPr>
        <w:t xml:space="preserve"> </w:t>
      </w:r>
      <w:r w:rsidR="00B122A8" w:rsidRPr="00590343">
        <w:rPr>
          <w:sz w:val="22"/>
          <w:szCs w:val="22"/>
        </w:rPr>
        <w:t xml:space="preserve">o </w:t>
      </w:r>
      <w:r w:rsidR="00187934">
        <w:rPr>
          <w:sz w:val="22"/>
          <w:szCs w:val="22"/>
        </w:rPr>
        <w:t>40,- Kč na celkovou částku 62</w:t>
      </w:r>
      <w:r w:rsidR="00B122A8" w:rsidRPr="00590343">
        <w:rPr>
          <w:sz w:val="22"/>
          <w:szCs w:val="22"/>
        </w:rPr>
        <w:t xml:space="preserve">0,- Kč, aby se </w:t>
      </w:r>
      <w:r w:rsidR="00590343" w:rsidRPr="00590343">
        <w:rPr>
          <w:sz w:val="22"/>
          <w:szCs w:val="22"/>
        </w:rPr>
        <w:t xml:space="preserve">snížila ztráta </w:t>
      </w:r>
      <w:r w:rsidR="00187934">
        <w:rPr>
          <w:sz w:val="22"/>
          <w:szCs w:val="22"/>
        </w:rPr>
        <w:t xml:space="preserve">systému. V souladu s novým zákonem o odpadech se bude postupně každý rok až do roku 2030 zvyšovat poplatek za ukládání odpadů na skládkách, obce, které budou splňovat hranici určeného podílu směsného komunálního odpadu na obyvatele, dosáhnou na tzv. recyklační slevu. Tato hranice se ale bude každoročně zpřísňovat, znamená to tedy pokračovat v apelu na veřejnost, aby ještě více třídila a do popelnic odkládala co nejméně odpadu. Zároveň musí města a obce vyvíjet tlak na vládu k zavedení opatření, která podpoří růst recyklačního průmyslu a také budování </w:t>
      </w:r>
      <w:r w:rsidR="00590343" w:rsidRPr="00590343">
        <w:rPr>
          <w:sz w:val="22"/>
          <w:szCs w:val="22"/>
        </w:rPr>
        <w:t xml:space="preserve">ZEVO </w:t>
      </w:r>
      <w:r w:rsidR="00187934">
        <w:rPr>
          <w:sz w:val="22"/>
          <w:szCs w:val="22"/>
        </w:rPr>
        <w:t>jako alternativ vůči ukládání komunálních odpadů na skládky, které od roku 2030 bude zcela zakázané,</w:t>
      </w:r>
    </w:p>
    <w:p w:rsidR="003D2925" w:rsidRDefault="003D2925" w:rsidP="00532EF6">
      <w:pPr>
        <w:pStyle w:val="Zkladntext"/>
        <w:jc w:val="center"/>
        <w:rPr>
          <w:b/>
          <w:caps/>
          <w:szCs w:val="24"/>
        </w:rPr>
      </w:pPr>
    </w:p>
    <w:p w:rsidR="003D2925" w:rsidRPr="00337F6C" w:rsidRDefault="003D2925" w:rsidP="003D2925">
      <w:pPr>
        <w:pStyle w:val="Zkladntext"/>
        <w:jc w:val="center"/>
        <w:rPr>
          <w:b/>
          <w:caps/>
          <w:sz w:val="22"/>
          <w:szCs w:val="22"/>
        </w:rPr>
      </w:pPr>
      <w:r w:rsidRPr="00337F6C">
        <w:rPr>
          <w:b/>
          <w:caps/>
          <w:sz w:val="22"/>
          <w:szCs w:val="22"/>
        </w:rPr>
        <w:t>Kalkulace systému nakládání s odpady v MĚSTYSI Okříšky na rok 2021</w:t>
      </w:r>
    </w:p>
    <w:p w:rsidR="006A197E" w:rsidRDefault="006A197E" w:rsidP="006A197E">
      <w:pPr>
        <w:pStyle w:val="Nadpis1"/>
        <w:spacing w:before="60"/>
        <w:jc w:val="both"/>
        <w:rPr>
          <w:bCs/>
          <w:sz w:val="22"/>
          <w:szCs w:val="22"/>
        </w:rPr>
      </w:pPr>
    </w:p>
    <w:p w:rsidR="003D2925" w:rsidRPr="00337F6C" w:rsidRDefault="003D2925" w:rsidP="006A197E">
      <w:pPr>
        <w:pStyle w:val="Nadpis1"/>
        <w:spacing w:before="60"/>
        <w:jc w:val="both"/>
        <w:rPr>
          <w:bCs/>
          <w:caps/>
          <w:sz w:val="22"/>
          <w:szCs w:val="22"/>
        </w:rPr>
      </w:pPr>
      <w:r w:rsidRPr="00337F6C">
        <w:rPr>
          <w:bCs/>
          <w:sz w:val="22"/>
          <w:szCs w:val="22"/>
        </w:rPr>
        <w:t>Část A: Bilance systému za rok 2020 (předpokládaná skutečnost)</w:t>
      </w:r>
    </w:p>
    <w:p w:rsidR="003D2925" w:rsidRPr="00337F6C" w:rsidRDefault="003D2925" w:rsidP="006A197E">
      <w:pPr>
        <w:spacing w:before="60"/>
        <w:rPr>
          <w:b/>
          <w:caps/>
          <w:sz w:val="22"/>
          <w:szCs w:val="22"/>
        </w:rPr>
      </w:pPr>
      <w:r w:rsidRPr="00337F6C">
        <w:rPr>
          <w:b/>
          <w:caps/>
          <w:sz w:val="22"/>
          <w:szCs w:val="22"/>
        </w:rPr>
        <w:t>Příjmy:</w:t>
      </w:r>
    </w:p>
    <w:p w:rsidR="003D2925" w:rsidRPr="00337F6C" w:rsidRDefault="003D2925" w:rsidP="006A197E">
      <w:pPr>
        <w:pStyle w:val="Textkomente"/>
        <w:tabs>
          <w:tab w:val="left" w:pos="5760"/>
        </w:tabs>
        <w:spacing w:before="60"/>
        <w:rPr>
          <w:kern w:val="28"/>
          <w:sz w:val="22"/>
          <w:szCs w:val="22"/>
        </w:rPr>
      </w:pPr>
      <w:r w:rsidRPr="00337F6C">
        <w:rPr>
          <w:kern w:val="28"/>
          <w:sz w:val="22"/>
          <w:szCs w:val="22"/>
        </w:rPr>
        <w:t xml:space="preserve">skutečné příjmy od obyvatelstva                                              </w:t>
      </w:r>
      <w:r w:rsidRPr="00337F6C">
        <w:rPr>
          <w:kern w:val="28"/>
          <w:sz w:val="22"/>
          <w:szCs w:val="22"/>
        </w:rPr>
        <w:tab/>
        <w:t xml:space="preserve">   </w:t>
      </w:r>
      <w:r w:rsidRPr="00337F6C">
        <w:rPr>
          <w:kern w:val="28"/>
          <w:sz w:val="22"/>
          <w:szCs w:val="22"/>
        </w:rPr>
        <w:tab/>
      </w:r>
      <w:r w:rsidR="00337F6C">
        <w:rPr>
          <w:kern w:val="28"/>
          <w:sz w:val="22"/>
          <w:szCs w:val="22"/>
        </w:rPr>
        <w:tab/>
      </w:r>
      <w:r w:rsidRPr="00337F6C">
        <w:rPr>
          <w:kern w:val="28"/>
          <w:sz w:val="22"/>
          <w:szCs w:val="22"/>
        </w:rPr>
        <w:t>1 143 980,00 Kč</w:t>
      </w:r>
    </w:p>
    <w:p w:rsidR="003D2925" w:rsidRPr="00337F6C" w:rsidRDefault="003D2925" w:rsidP="006A197E">
      <w:pPr>
        <w:pStyle w:val="Textkomente"/>
        <w:tabs>
          <w:tab w:val="left" w:pos="5760"/>
        </w:tabs>
        <w:spacing w:before="60"/>
        <w:rPr>
          <w:kern w:val="28"/>
          <w:sz w:val="22"/>
          <w:szCs w:val="22"/>
        </w:rPr>
      </w:pPr>
      <w:r w:rsidRPr="00337F6C">
        <w:rPr>
          <w:kern w:val="28"/>
          <w:sz w:val="22"/>
          <w:szCs w:val="22"/>
        </w:rPr>
        <w:t xml:space="preserve">pohledávky u obyvatel (nezapočtené do příjmů)                     </w:t>
      </w:r>
      <w:r w:rsidRPr="00337F6C">
        <w:rPr>
          <w:kern w:val="28"/>
          <w:sz w:val="22"/>
          <w:szCs w:val="22"/>
        </w:rPr>
        <w:tab/>
        <w:t xml:space="preserve">  </w:t>
      </w:r>
      <w:r w:rsidRPr="00337F6C">
        <w:rPr>
          <w:kern w:val="28"/>
          <w:sz w:val="22"/>
          <w:szCs w:val="22"/>
        </w:rPr>
        <w:tab/>
        <w:t xml:space="preserve">   </w:t>
      </w:r>
      <w:r w:rsidR="00337F6C">
        <w:rPr>
          <w:kern w:val="28"/>
          <w:sz w:val="22"/>
          <w:szCs w:val="22"/>
        </w:rPr>
        <w:tab/>
        <w:t xml:space="preserve">   </w:t>
      </w:r>
      <w:r w:rsidRPr="00337F6C">
        <w:rPr>
          <w:kern w:val="28"/>
          <w:sz w:val="22"/>
          <w:szCs w:val="22"/>
        </w:rPr>
        <w:t xml:space="preserve">  26 950,00 Kč</w:t>
      </w:r>
    </w:p>
    <w:p w:rsidR="003D2925" w:rsidRPr="00337F6C" w:rsidRDefault="003D2925" w:rsidP="006A197E">
      <w:pPr>
        <w:pStyle w:val="Textkomente"/>
        <w:tabs>
          <w:tab w:val="left" w:pos="5760"/>
        </w:tabs>
        <w:spacing w:before="60"/>
        <w:rPr>
          <w:kern w:val="28"/>
          <w:sz w:val="22"/>
          <w:szCs w:val="22"/>
        </w:rPr>
      </w:pPr>
      <w:r w:rsidRPr="00337F6C">
        <w:rPr>
          <w:kern w:val="28"/>
          <w:sz w:val="22"/>
          <w:szCs w:val="22"/>
        </w:rPr>
        <w:t>příjmy</w:t>
      </w:r>
      <w:r w:rsidR="00527C81" w:rsidRPr="00337F6C">
        <w:rPr>
          <w:kern w:val="28"/>
          <w:sz w:val="22"/>
          <w:szCs w:val="22"/>
        </w:rPr>
        <w:t xml:space="preserve"> </w:t>
      </w:r>
      <w:r w:rsidRPr="00337F6C">
        <w:rPr>
          <w:kern w:val="28"/>
          <w:sz w:val="22"/>
          <w:szCs w:val="22"/>
        </w:rPr>
        <w:t>-</w:t>
      </w:r>
      <w:r w:rsidR="00527C81" w:rsidRPr="00337F6C">
        <w:rPr>
          <w:kern w:val="28"/>
          <w:sz w:val="22"/>
          <w:szCs w:val="22"/>
        </w:rPr>
        <w:t xml:space="preserve"> </w:t>
      </w:r>
      <w:r w:rsidRPr="00337F6C">
        <w:rPr>
          <w:kern w:val="28"/>
          <w:sz w:val="22"/>
          <w:szCs w:val="22"/>
        </w:rPr>
        <w:t xml:space="preserve">tříděné odpady </w:t>
      </w:r>
      <w:proofErr w:type="spellStart"/>
      <w:r w:rsidRPr="00337F6C">
        <w:rPr>
          <w:kern w:val="28"/>
          <w:sz w:val="22"/>
          <w:szCs w:val="22"/>
        </w:rPr>
        <w:t>Ekokom</w:t>
      </w:r>
      <w:proofErr w:type="spellEnd"/>
      <w:r w:rsidRPr="00337F6C">
        <w:rPr>
          <w:kern w:val="28"/>
          <w:sz w:val="22"/>
          <w:szCs w:val="22"/>
        </w:rPr>
        <w:t xml:space="preserve">, sleva z IV. Q. </w:t>
      </w:r>
      <w:proofErr w:type="gramStart"/>
      <w:r w:rsidRPr="00337F6C">
        <w:rPr>
          <w:kern w:val="28"/>
          <w:sz w:val="22"/>
          <w:szCs w:val="22"/>
        </w:rPr>
        <w:t>19 a I.-III</w:t>
      </w:r>
      <w:proofErr w:type="gramEnd"/>
      <w:r w:rsidRPr="00337F6C">
        <w:rPr>
          <w:kern w:val="28"/>
          <w:sz w:val="22"/>
          <w:szCs w:val="22"/>
        </w:rPr>
        <w:t xml:space="preserve">. Q. 2020  </w:t>
      </w:r>
      <w:r w:rsidRPr="00337F6C">
        <w:rPr>
          <w:kern w:val="28"/>
          <w:sz w:val="22"/>
          <w:szCs w:val="22"/>
        </w:rPr>
        <w:tab/>
        <w:t xml:space="preserve">  </w:t>
      </w:r>
      <w:r w:rsidR="00337F6C">
        <w:rPr>
          <w:kern w:val="28"/>
          <w:sz w:val="22"/>
          <w:szCs w:val="22"/>
        </w:rPr>
        <w:tab/>
      </w:r>
      <w:r w:rsidRPr="00337F6C">
        <w:rPr>
          <w:kern w:val="28"/>
          <w:sz w:val="22"/>
          <w:szCs w:val="22"/>
        </w:rPr>
        <w:t xml:space="preserve"> </w:t>
      </w:r>
      <w:r w:rsidR="00337F6C">
        <w:rPr>
          <w:kern w:val="28"/>
          <w:sz w:val="22"/>
          <w:szCs w:val="22"/>
        </w:rPr>
        <w:t xml:space="preserve">  </w:t>
      </w:r>
      <w:r w:rsidRPr="00337F6C">
        <w:rPr>
          <w:kern w:val="28"/>
          <w:sz w:val="22"/>
          <w:szCs w:val="22"/>
        </w:rPr>
        <w:t>285 763,00 Kč</w:t>
      </w:r>
    </w:p>
    <w:p w:rsidR="003D2925" w:rsidRPr="00337F6C" w:rsidRDefault="003D2925" w:rsidP="006A197E">
      <w:pPr>
        <w:pStyle w:val="Textkomente"/>
        <w:tabs>
          <w:tab w:val="left" w:pos="5760"/>
        </w:tabs>
        <w:spacing w:before="60"/>
        <w:rPr>
          <w:kern w:val="28"/>
          <w:sz w:val="22"/>
          <w:szCs w:val="22"/>
        </w:rPr>
      </w:pPr>
      <w:r w:rsidRPr="00337F6C">
        <w:rPr>
          <w:kern w:val="28"/>
          <w:sz w:val="22"/>
          <w:szCs w:val="22"/>
        </w:rPr>
        <w:lastRenderedPageBreak/>
        <w:t>příjmy</w:t>
      </w:r>
      <w:r w:rsidR="00527C81" w:rsidRPr="00337F6C">
        <w:rPr>
          <w:kern w:val="28"/>
          <w:sz w:val="22"/>
          <w:szCs w:val="22"/>
        </w:rPr>
        <w:t xml:space="preserve"> </w:t>
      </w:r>
      <w:r w:rsidRPr="00337F6C">
        <w:rPr>
          <w:kern w:val="28"/>
          <w:sz w:val="22"/>
          <w:szCs w:val="22"/>
        </w:rPr>
        <w:t>- úhrada za jiné obce za SD II. pol. 2019, I.</w:t>
      </w:r>
      <w:r w:rsidR="00527C81" w:rsidRPr="00337F6C">
        <w:rPr>
          <w:kern w:val="28"/>
          <w:sz w:val="22"/>
          <w:szCs w:val="22"/>
        </w:rPr>
        <w:t xml:space="preserve"> </w:t>
      </w:r>
      <w:r w:rsidRPr="00337F6C">
        <w:rPr>
          <w:kern w:val="28"/>
          <w:sz w:val="22"/>
          <w:szCs w:val="22"/>
        </w:rPr>
        <w:t>pol. 2020</w:t>
      </w:r>
      <w:r w:rsidR="00527C81" w:rsidRPr="00337F6C">
        <w:rPr>
          <w:kern w:val="28"/>
          <w:sz w:val="22"/>
          <w:szCs w:val="22"/>
        </w:rPr>
        <w:tab/>
      </w:r>
      <w:r w:rsidRPr="00337F6C">
        <w:rPr>
          <w:kern w:val="28"/>
          <w:sz w:val="22"/>
          <w:szCs w:val="22"/>
        </w:rPr>
        <w:t xml:space="preserve"> </w:t>
      </w:r>
      <w:r w:rsidRPr="00337F6C">
        <w:rPr>
          <w:kern w:val="28"/>
          <w:sz w:val="22"/>
          <w:szCs w:val="22"/>
        </w:rPr>
        <w:tab/>
      </w:r>
      <w:r w:rsidR="00337F6C">
        <w:rPr>
          <w:kern w:val="28"/>
          <w:sz w:val="22"/>
          <w:szCs w:val="22"/>
        </w:rPr>
        <w:tab/>
      </w:r>
      <w:r w:rsidRPr="00337F6C">
        <w:rPr>
          <w:kern w:val="28"/>
          <w:sz w:val="22"/>
          <w:szCs w:val="22"/>
        </w:rPr>
        <w:t xml:space="preserve">   126 124,00 Kč  </w:t>
      </w:r>
    </w:p>
    <w:p w:rsidR="003D2925" w:rsidRPr="00337F6C" w:rsidRDefault="003D2925" w:rsidP="006A197E">
      <w:pPr>
        <w:spacing w:before="60"/>
        <w:rPr>
          <w:sz w:val="22"/>
          <w:szCs w:val="22"/>
          <w:u w:val="single"/>
        </w:rPr>
      </w:pPr>
      <w:r w:rsidRPr="00337F6C">
        <w:rPr>
          <w:sz w:val="22"/>
          <w:szCs w:val="22"/>
          <w:u w:val="single"/>
        </w:rPr>
        <w:t>příjmy</w:t>
      </w:r>
      <w:r w:rsidR="00527C81" w:rsidRPr="00337F6C">
        <w:rPr>
          <w:sz w:val="22"/>
          <w:szCs w:val="22"/>
          <w:u w:val="single"/>
        </w:rPr>
        <w:t xml:space="preserve"> </w:t>
      </w:r>
      <w:r w:rsidRPr="00337F6C">
        <w:rPr>
          <w:sz w:val="22"/>
          <w:szCs w:val="22"/>
          <w:u w:val="single"/>
        </w:rPr>
        <w:t>-</w:t>
      </w:r>
      <w:r w:rsidR="00527C81" w:rsidRPr="00337F6C">
        <w:rPr>
          <w:sz w:val="22"/>
          <w:szCs w:val="22"/>
          <w:u w:val="single"/>
        </w:rPr>
        <w:t xml:space="preserve"> </w:t>
      </w:r>
      <w:r w:rsidRPr="00337F6C">
        <w:rPr>
          <w:sz w:val="22"/>
          <w:szCs w:val="22"/>
          <w:u w:val="single"/>
        </w:rPr>
        <w:t>vytěžené suroviny 2020</w:t>
      </w:r>
      <w:r w:rsidR="00527C81" w:rsidRPr="00337F6C">
        <w:rPr>
          <w:sz w:val="22"/>
          <w:szCs w:val="22"/>
          <w:u w:val="single"/>
        </w:rPr>
        <w:t xml:space="preserve"> </w:t>
      </w:r>
      <w:r w:rsidRPr="00337F6C">
        <w:rPr>
          <w:sz w:val="22"/>
          <w:szCs w:val="22"/>
          <w:u w:val="single"/>
        </w:rPr>
        <w:t>-</w:t>
      </w:r>
      <w:r w:rsidR="00527C81" w:rsidRPr="00337F6C">
        <w:rPr>
          <w:sz w:val="22"/>
          <w:szCs w:val="22"/>
          <w:u w:val="single"/>
        </w:rPr>
        <w:t xml:space="preserve"> </w:t>
      </w:r>
      <w:r w:rsidRPr="00337F6C">
        <w:rPr>
          <w:sz w:val="22"/>
          <w:szCs w:val="22"/>
          <w:u w:val="single"/>
        </w:rPr>
        <w:t>žel.</w:t>
      </w:r>
      <w:r w:rsidR="00527C81" w:rsidRPr="00337F6C">
        <w:rPr>
          <w:sz w:val="22"/>
          <w:szCs w:val="22"/>
          <w:u w:val="single"/>
        </w:rPr>
        <w:t xml:space="preserve"> </w:t>
      </w:r>
      <w:proofErr w:type="gramStart"/>
      <w:r w:rsidRPr="00337F6C">
        <w:rPr>
          <w:sz w:val="22"/>
          <w:szCs w:val="22"/>
          <w:u w:val="single"/>
        </w:rPr>
        <w:t>šrot</w:t>
      </w:r>
      <w:proofErr w:type="gramEnd"/>
      <w:r w:rsidRPr="00337F6C">
        <w:rPr>
          <w:sz w:val="22"/>
          <w:szCs w:val="22"/>
          <w:u w:val="single"/>
        </w:rPr>
        <w:t xml:space="preserve">, elektroodpad                     </w:t>
      </w:r>
      <w:r w:rsidRPr="00337F6C">
        <w:rPr>
          <w:sz w:val="22"/>
          <w:szCs w:val="22"/>
          <w:u w:val="single"/>
        </w:rPr>
        <w:tab/>
        <w:t xml:space="preserve"> </w:t>
      </w:r>
      <w:r w:rsidR="00337F6C">
        <w:rPr>
          <w:sz w:val="22"/>
          <w:szCs w:val="22"/>
          <w:u w:val="single"/>
        </w:rPr>
        <w:tab/>
      </w:r>
      <w:r w:rsidRPr="00337F6C">
        <w:rPr>
          <w:sz w:val="22"/>
          <w:szCs w:val="22"/>
          <w:u w:val="single"/>
        </w:rPr>
        <w:t xml:space="preserve">   </w:t>
      </w:r>
      <w:r w:rsidR="00337F6C">
        <w:rPr>
          <w:sz w:val="22"/>
          <w:szCs w:val="22"/>
          <w:u w:val="single"/>
        </w:rPr>
        <w:t xml:space="preserve"> </w:t>
      </w:r>
      <w:r w:rsidRPr="00337F6C">
        <w:rPr>
          <w:sz w:val="22"/>
          <w:szCs w:val="22"/>
          <w:u w:val="single"/>
        </w:rPr>
        <w:t xml:space="preserve"> 64 825,00 Kč </w:t>
      </w:r>
    </w:p>
    <w:p w:rsidR="003D2925" w:rsidRPr="00337F6C" w:rsidRDefault="003D2925" w:rsidP="006A197E">
      <w:pPr>
        <w:spacing w:before="60"/>
        <w:rPr>
          <w:b/>
          <w:bCs/>
          <w:sz w:val="22"/>
          <w:szCs w:val="22"/>
        </w:rPr>
      </w:pPr>
      <w:r w:rsidRPr="00337F6C">
        <w:rPr>
          <w:b/>
          <w:sz w:val="22"/>
          <w:szCs w:val="22"/>
        </w:rPr>
        <w:t>Příjmy celkem</w:t>
      </w:r>
      <w:r w:rsidRPr="00337F6C">
        <w:rPr>
          <w:b/>
          <w:sz w:val="22"/>
          <w:szCs w:val="22"/>
        </w:rPr>
        <w:tab/>
        <w:t xml:space="preserve">        </w:t>
      </w:r>
      <w:r w:rsidRPr="00337F6C">
        <w:rPr>
          <w:sz w:val="22"/>
          <w:szCs w:val="22"/>
        </w:rPr>
        <w:tab/>
      </w:r>
      <w:r w:rsidRPr="00337F6C">
        <w:rPr>
          <w:sz w:val="22"/>
          <w:szCs w:val="22"/>
        </w:rPr>
        <w:tab/>
      </w:r>
      <w:r w:rsidRPr="00337F6C">
        <w:rPr>
          <w:sz w:val="22"/>
          <w:szCs w:val="22"/>
        </w:rPr>
        <w:tab/>
        <w:t xml:space="preserve">       </w:t>
      </w:r>
      <w:r w:rsidRPr="00337F6C">
        <w:rPr>
          <w:b/>
          <w:sz w:val="22"/>
          <w:szCs w:val="22"/>
        </w:rPr>
        <w:t xml:space="preserve">                 </w:t>
      </w:r>
      <w:r w:rsidRPr="00337F6C">
        <w:rPr>
          <w:b/>
          <w:sz w:val="22"/>
          <w:szCs w:val="22"/>
        </w:rPr>
        <w:tab/>
        <w:t xml:space="preserve">   </w:t>
      </w:r>
      <w:r w:rsidRPr="00337F6C">
        <w:rPr>
          <w:b/>
          <w:sz w:val="22"/>
          <w:szCs w:val="22"/>
        </w:rPr>
        <w:tab/>
      </w:r>
      <w:r w:rsidR="00337F6C">
        <w:rPr>
          <w:b/>
          <w:sz w:val="22"/>
          <w:szCs w:val="22"/>
        </w:rPr>
        <w:tab/>
      </w:r>
      <w:r w:rsidR="00337F6C">
        <w:rPr>
          <w:b/>
          <w:sz w:val="22"/>
          <w:szCs w:val="22"/>
        </w:rPr>
        <w:tab/>
      </w:r>
      <w:r w:rsidRPr="00337F6C">
        <w:rPr>
          <w:b/>
          <w:sz w:val="22"/>
          <w:szCs w:val="22"/>
        </w:rPr>
        <w:t>1 647 642,00</w:t>
      </w:r>
      <w:r w:rsidRPr="00337F6C">
        <w:rPr>
          <w:b/>
          <w:bCs/>
          <w:sz w:val="22"/>
          <w:szCs w:val="22"/>
        </w:rPr>
        <w:t xml:space="preserve"> Kč</w:t>
      </w:r>
    </w:p>
    <w:p w:rsidR="0099743C" w:rsidRPr="00337F6C" w:rsidRDefault="0099743C" w:rsidP="006A197E">
      <w:pPr>
        <w:spacing w:before="60"/>
        <w:rPr>
          <w:b/>
          <w:bCs/>
          <w:sz w:val="22"/>
          <w:szCs w:val="22"/>
        </w:rPr>
      </w:pPr>
    </w:p>
    <w:p w:rsidR="003D2925" w:rsidRPr="00337F6C" w:rsidRDefault="003D2925" w:rsidP="006A197E">
      <w:pPr>
        <w:spacing w:before="60"/>
        <w:rPr>
          <w:b/>
          <w:caps/>
          <w:sz w:val="22"/>
          <w:szCs w:val="22"/>
        </w:rPr>
      </w:pPr>
      <w:r w:rsidRPr="00337F6C">
        <w:rPr>
          <w:b/>
          <w:caps/>
          <w:sz w:val="22"/>
          <w:szCs w:val="22"/>
        </w:rPr>
        <w:t>Výdaje:</w:t>
      </w:r>
    </w:p>
    <w:p w:rsidR="003D2925" w:rsidRPr="00337F6C" w:rsidRDefault="003D2925" w:rsidP="006A197E">
      <w:pPr>
        <w:spacing w:before="60"/>
        <w:jc w:val="both"/>
        <w:rPr>
          <w:sz w:val="22"/>
          <w:szCs w:val="22"/>
        </w:rPr>
      </w:pPr>
      <w:r w:rsidRPr="00337F6C">
        <w:rPr>
          <w:sz w:val="22"/>
          <w:szCs w:val="22"/>
        </w:rPr>
        <w:t xml:space="preserve">svoz a uložení odpadu </w:t>
      </w:r>
      <w:r w:rsidR="00527C81" w:rsidRPr="00337F6C">
        <w:rPr>
          <w:sz w:val="22"/>
          <w:szCs w:val="22"/>
        </w:rPr>
        <w:t>-</w:t>
      </w:r>
      <w:r w:rsidRPr="00337F6C">
        <w:rPr>
          <w:sz w:val="22"/>
          <w:szCs w:val="22"/>
        </w:rPr>
        <w:t xml:space="preserve"> popelnice,</w:t>
      </w:r>
      <w:r w:rsidR="00527C81" w:rsidRPr="00337F6C">
        <w:rPr>
          <w:sz w:val="22"/>
          <w:szCs w:val="22"/>
        </w:rPr>
        <w:t xml:space="preserve"> </w:t>
      </w:r>
      <w:r w:rsidRPr="00337F6C">
        <w:rPr>
          <w:sz w:val="22"/>
          <w:szCs w:val="22"/>
        </w:rPr>
        <w:t>kontejnery</w:t>
      </w:r>
      <w:r w:rsidRPr="00337F6C">
        <w:rPr>
          <w:sz w:val="22"/>
          <w:szCs w:val="22"/>
        </w:rPr>
        <w:tab/>
        <w:t xml:space="preserve">                    </w:t>
      </w:r>
      <w:r w:rsidRPr="00337F6C">
        <w:rPr>
          <w:sz w:val="22"/>
          <w:szCs w:val="22"/>
        </w:rPr>
        <w:tab/>
      </w:r>
      <w:r w:rsidR="00527C81" w:rsidRPr="00337F6C">
        <w:rPr>
          <w:sz w:val="22"/>
          <w:szCs w:val="22"/>
        </w:rPr>
        <w:tab/>
      </w:r>
      <w:r w:rsidR="00337F6C">
        <w:rPr>
          <w:sz w:val="22"/>
          <w:szCs w:val="22"/>
        </w:rPr>
        <w:tab/>
      </w:r>
      <w:r w:rsidRPr="00337F6C">
        <w:rPr>
          <w:sz w:val="22"/>
          <w:szCs w:val="22"/>
        </w:rPr>
        <w:t xml:space="preserve">  </w:t>
      </w:r>
      <w:r w:rsidR="00527C81" w:rsidRPr="00337F6C">
        <w:rPr>
          <w:sz w:val="22"/>
          <w:szCs w:val="22"/>
        </w:rPr>
        <w:t xml:space="preserve"> </w:t>
      </w:r>
      <w:r w:rsidRPr="00337F6C">
        <w:rPr>
          <w:sz w:val="22"/>
          <w:szCs w:val="22"/>
        </w:rPr>
        <w:t>823</w:t>
      </w:r>
      <w:r w:rsidR="00527C81" w:rsidRPr="00337F6C">
        <w:rPr>
          <w:sz w:val="22"/>
          <w:szCs w:val="22"/>
        </w:rPr>
        <w:t xml:space="preserve"> </w:t>
      </w:r>
      <w:r w:rsidRPr="00337F6C">
        <w:rPr>
          <w:sz w:val="22"/>
          <w:szCs w:val="22"/>
        </w:rPr>
        <w:t>657,00 Kč</w:t>
      </w:r>
    </w:p>
    <w:p w:rsidR="003D2925" w:rsidRPr="00337F6C" w:rsidRDefault="00527C81" w:rsidP="006A197E">
      <w:pPr>
        <w:spacing w:before="60"/>
        <w:jc w:val="both"/>
        <w:rPr>
          <w:sz w:val="22"/>
          <w:szCs w:val="22"/>
        </w:rPr>
      </w:pPr>
      <w:r w:rsidRPr="00337F6C">
        <w:rPr>
          <w:sz w:val="22"/>
          <w:szCs w:val="22"/>
        </w:rPr>
        <w:t xml:space="preserve">provoz </w:t>
      </w:r>
      <w:r w:rsidR="003D2925" w:rsidRPr="00337F6C">
        <w:rPr>
          <w:sz w:val="22"/>
          <w:szCs w:val="22"/>
        </w:rPr>
        <w:t xml:space="preserve">sběrného dvora, tříděný odpad kontejnerová stání              </w:t>
      </w:r>
      <w:r w:rsidR="003D2925" w:rsidRPr="00337F6C">
        <w:rPr>
          <w:sz w:val="22"/>
          <w:szCs w:val="22"/>
        </w:rPr>
        <w:tab/>
        <w:t xml:space="preserve"> </w:t>
      </w:r>
      <w:r w:rsidRPr="00337F6C">
        <w:rPr>
          <w:sz w:val="22"/>
          <w:szCs w:val="22"/>
        </w:rPr>
        <w:tab/>
      </w:r>
      <w:r w:rsidR="003D2925" w:rsidRPr="00337F6C">
        <w:rPr>
          <w:sz w:val="22"/>
          <w:szCs w:val="22"/>
        </w:rPr>
        <w:t xml:space="preserve"> </w:t>
      </w:r>
      <w:r w:rsidRPr="00337F6C">
        <w:rPr>
          <w:sz w:val="22"/>
          <w:szCs w:val="22"/>
        </w:rPr>
        <w:t xml:space="preserve">  </w:t>
      </w:r>
      <w:r w:rsidR="003D2925" w:rsidRPr="00337F6C">
        <w:rPr>
          <w:sz w:val="22"/>
          <w:szCs w:val="22"/>
        </w:rPr>
        <w:t>653</w:t>
      </w:r>
      <w:r w:rsidRPr="00337F6C">
        <w:rPr>
          <w:sz w:val="22"/>
          <w:szCs w:val="22"/>
        </w:rPr>
        <w:t xml:space="preserve"> </w:t>
      </w:r>
      <w:r w:rsidR="003D2925" w:rsidRPr="00337F6C">
        <w:rPr>
          <w:sz w:val="22"/>
          <w:szCs w:val="22"/>
        </w:rPr>
        <w:t>020,00 Kč</w:t>
      </w:r>
    </w:p>
    <w:p w:rsidR="003D2925" w:rsidRPr="00337F6C" w:rsidRDefault="003D2925" w:rsidP="006A197E">
      <w:pPr>
        <w:spacing w:before="60"/>
        <w:jc w:val="both"/>
        <w:rPr>
          <w:color w:val="FF0000"/>
          <w:sz w:val="22"/>
          <w:szCs w:val="22"/>
        </w:rPr>
      </w:pPr>
      <w:r w:rsidRPr="00337F6C">
        <w:rPr>
          <w:color w:val="FF0000"/>
          <w:sz w:val="22"/>
          <w:szCs w:val="22"/>
        </w:rPr>
        <w:t>stavební odpad uložení na SD</w:t>
      </w:r>
      <w:r w:rsidRPr="00337F6C">
        <w:rPr>
          <w:color w:val="FF0000"/>
          <w:sz w:val="22"/>
          <w:szCs w:val="22"/>
        </w:rPr>
        <w:tab/>
      </w:r>
      <w:r w:rsidRPr="00337F6C">
        <w:rPr>
          <w:color w:val="FF0000"/>
          <w:sz w:val="22"/>
          <w:szCs w:val="22"/>
        </w:rPr>
        <w:tab/>
      </w:r>
      <w:r w:rsidRPr="00337F6C">
        <w:rPr>
          <w:color w:val="FF0000"/>
          <w:sz w:val="22"/>
          <w:szCs w:val="22"/>
        </w:rPr>
        <w:tab/>
      </w:r>
      <w:r w:rsidRPr="00337F6C">
        <w:rPr>
          <w:color w:val="FF0000"/>
          <w:sz w:val="22"/>
          <w:szCs w:val="22"/>
        </w:rPr>
        <w:tab/>
      </w:r>
      <w:r w:rsidRPr="00337F6C">
        <w:rPr>
          <w:color w:val="FF0000"/>
          <w:sz w:val="22"/>
          <w:szCs w:val="22"/>
        </w:rPr>
        <w:tab/>
      </w:r>
      <w:r w:rsidR="00527C81" w:rsidRPr="00337F6C">
        <w:rPr>
          <w:color w:val="FF0000"/>
          <w:sz w:val="22"/>
          <w:szCs w:val="22"/>
        </w:rPr>
        <w:tab/>
      </w:r>
      <w:r w:rsidRPr="00337F6C">
        <w:rPr>
          <w:color w:val="FF0000"/>
          <w:sz w:val="22"/>
          <w:szCs w:val="22"/>
        </w:rPr>
        <w:t xml:space="preserve"> </w:t>
      </w:r>
      <w:r w:rsidR="00337F6C">
        <w:rPr>
          <w:color w:val="FF0000"/>
          <w:sz w:val="22"/>
          <w:szCs w:val="22"/>
        </w:rPr>
        <w:tab/>
        <w:t xml:space="preserve"> </w:t>
      </w:r>
      <w:r w:rsidRPr="00337F6C">
        <w:rPr>
          <w:color w:val="FF0000"/>
          <w:sz w:val="22"/>
          <w:szCs w:val="22"/>
        </w:rPr>
        <w:t xml:space="preserve">   </w:t>
      </w:r>
      <w:r w:rsidR="00527C81" w:rsidRPr="00337F6C">
        <w:rPr>
          <w:color w:val="FF0000"/>
          <w:sz w:val="22"/>
          <w:szCs w:val="22"/>
        </w:rPr>
        <w:t xml:space="preserve"> </w:t>
      </w:r>
      <w:r w:rsidRPr="00337F6C">
        <w:rPr>
          <w:color w:val="FF0000"/>
          <w:sz w:val="22"/>
          <w:szCs w:val="22"/>
        </w:rPr>
        <w:t>77</w:t>
      </w:r>
      <w:r w:rsidR="00527C81" w:rsidRPr="00337F6C">
        <w:rPr>
          <w:color w:val="FF0000"/>
          <w:sz w:val="22"/>
          <w:szCs w:val="22"/>
        </w:rPr>
        <w:t xml:space="preserve"> </w:t>
      </w:r>
      <w:r w:rsidRPr="00337F6C">
        <w:rPr>
          <w:color w:val="FF0000"/>
          <w:sz w:val="22"/>
          <w:szCs w:val="22"/>
        </w:rPr>
        <w:t>768,00 Kč</w:t>
      </w:r>
    </w:p>
    <w:p w:rsidR="003D2925" w:rsidRPr="00337F6C" w:rsidRDefault="003D2925" w:rsidP="006A197E">
      <w:pPr>
        <w:spacing w:before="60"/>
        <w:jc w:val="both"/>
        <w:rPr>
          <w:sz w:val="22"/>
          <w:szCs w:val="22"/>
        </w:rPr>
      </w:pPr>
      <w:r w:rsidRPr="00337F6C">
        <w:rPr>
          <w:sz w:val="22"/>
          <w:szCs w:val="22"/>
        </w:rPr>
        <w:t>využívání jiných SD dvorů občany</w:t>
      </w:r>
      <w:r w:rsidRPr="00337F6C">
        <w:rPr>
          <w:sz w:val="22"/>
          <w:szCs w:val="22"/>
        </w:rPr>
        <w:tab/>
      </w:r>
      <w:r w:rsidRPr="00337F6C">
        <w:rPr>
          <w:sz w:val="22"/>
          <w:szCs w:val="22"/>
        </w:rPr>
        <w:tab/>
      </w:r>
      <w:r w:rsidRPr="00337F6C">
        <w:rPr>
          <w:sz w:val="22"/>
          <w:szCs w:val="22"/>
        </w:rPr>
        <w:tab/>
      </w:r>
      <w:r w:rsidRPr="00337F6C">
        <w:rPr>
          <w:sz w:val="22"/>
          <w:szCs w:val="22"/>
        </w:rPr>
        <w:tab/>
        <w:t xml:space="preserve">           </w:t>
      </w:r>
      <w:r w:rsidRPr="00337F6C">
        <w:rPr>
          <w:sz w:val="22"/>
          <w:szCs w:val="22"/>
        </w:rPr>
        <w:tab/>
      </w:r>
      <w:r w:rsidR="00527C81" w:rsidRPr="00337F6C">
        <w:rPr>
          <w:sz w:val="22"/>
          <w:szCs w:val="22"/>
        </w:rPr>
        <w:tab/>
      </w:r>
      <w:r w:rsidRPr="00337F6C">
        <w:rPr>
          <w:sz w:val="22"/>
          <w:szCs w:val="22"/>
        </w:rPr>
        <w:t xml:space="preserve">      </w:t>
      </w:r>
      <w:r w:rsidR="00527C81" w:rsidRPr="00337F6C">
        <w:rPr>
          <w:sz w:val="22"/>
          <w:szCs w:val="22"/>
        </w:rPr>
        <w:t xml:space="preserve"> </w:t>
      </w:r>
      <w:r w:rsidRPr="00337F6C">
        <w:rPr>
          <w:sz w:val="22"/>
          <w:szCs w:val="22"/>
        </w:rPr>
        <w:t>9</w:t>
      </w:r>
      <w:r w:rsidR="00527C81" w:rsidRPr="00337F6C">
        <w:rPr>
          <w:sz w:val="22"/>
          <w:szCs w:val="22"/>
        </w:rPr>
        <w:t xml:space="preserve"> </w:t>
      </w:r>
      <w:r w:rsidRPr="00337F6C">
        <w:rPr>
          <w:sz w:val="22"/>
          <w:szCs w:val="22"/>
        </w:rPr>
        <w:t>574,00 Kč</w:t>
      </w:r>
      <w:r w:rsidRPr="00337F6C">
        <w:rPr>
          <w:sz w:val="22"/>
          <w:szCs w:val="22"/>
        </w:rPr>
        <w:tab/>
      </w:r>
    </w:p>
    <w:p w:rsidR="003D2925" w:rsidRPr="00337F6C" w:rsidRDefault="003D2925" w:rsidP="006A197E">
      <w:pPr>
        <w:spacing w:before="60"/>
        <w:jc w:val="both"/>
        <w:rPr>
          <w:sz w:val="22"/>
          <w:szCs w:val="22"/>
        </w:rPr>
      </w:pPr>
      <w:r w:rsidRPr="00337F6C">
        <w:rPr>
          <w:sz w:val="22"/>
          <w:szCs w:val="22"/>
        </w:rPr>
        <w:t>nebezpečný odpad likvidace</w:t>
      </w:r>
      <w:r w:rsidRPr="00337F6C">
        <w:rPr>
          <w:sz w:val="22"/>
          <w:szCs w:val="22"/>
        </w:rPr>
        <w:tab/>
      </w:r>
      <w:r w:rsidRPr="00337F6C">
        <w:rPr>
          <w:sz w:val="22"/>
          <w:szCs w:val="22"/>
        </w:rPr>
        <w:tab/>
      </w:r>
      <w:r w:rsidRPr="00337F6C">
        <w:rPr>
          <w:sz w:val="22"/>
          <w:szCs w:val="22"/>
        </w:rPr>
        <w:tab/>
      </w:r>
      <w:r w:rsidRPr="00337F6C">
        <w:rPr>
          <w:sz w:val="22"/>
          <w:szCs w:val="22"/>
        </w:rPr>
        <w:tab/>
        <w:t xml:space="preserve">                      </w:t>
      </w:r>
      <w:r w:rsidR="00527C81" w:rsidRPr="00337F6C">
        <w:rPr>
          <w:sz w:val="22"/>
          <w:szCs w:val="22"/>
        </w:rPr>
        <w:tab/>
      </w:r>
      <w:r w:rsidR="00527C81" w:rsidRPr="00337F6C">
        <w:rPr>
          <w:sz w:val="22"/>
          <w:szCs w:val="22"/>
        </w:rPr>
        <w:tab/>
        <w:t xml:space="preserve">   </w:t>
      </w:r>
      <w:r w:rsidRPr="00337F6C">
        <w:rPr>
          <w:sz w:val="22"/>
          <w:szCs w:val="22"/>
        </w:rPr>
        <w:t>153</w:t>
      </w:r>
      <w:r w:rsidR="00527C81" w:rsidRPr="00337F6C">
        <w:rPr>
          <w:sz w:val="22"/>
          <w:szCs w:val="22"/>
        </w:rPr>
        <w:t xml:space="preserve"> </w:t>
      </w:r>
      <w:r w:rsidRPr="00337F6C">
        <w:rPr>
          <w:sz w:val="22"/>
          <w:szCs w:val="22"/>
        </w:rPr>
        <w:t>772,00 Kč</w:t>
      </w:r>
    </w:p>
    <w:p w:rsidR="003D2925" w:rsidRPr="00337F6C" w:rsidRDefault="003D2925" w:rsidP="006A197E">
      <w:pPr>
        <w:spacing w:before="60"/>
        <w:jc w:val="both"/>
        <w:rPr>
          <w:color w:val="FF0000"/>
          <w:sz w:val="22"/>
          <w:szCs w:val="22"/>
        </w:rPr>
      </w:pPr>
      <w:r w:rsidRPr="00337F6C">
        <w:rPr>
          <w:color w:val="FF0000"/>
          <w:sz w:val="22"/>
          <w:szCs w:val="22"/>
        </w:rPr>
        <w:t>svoz odpadkových košů v katastru městyse</w:t>
      </w:r>
      <w:r w:rsidRPr="00337F6C">
        <w:rPr>
          <w:color w:val="FF0000"/>
          <w:sz w:val="22"/>
          <w:szCs w:val="22"/>
        </w:rPr>
        <w:tab/>
      </w:r>
      <w:r w:rsidRPr="00337F6C">
        <w:rPr>
          <w:color w:val="FF0000"/>
          <w:sz w:val="22"/>
          <w:szCs w:val="22"/>
        </w:rPr>
        <w:tab/>
      </w:r>
      <w:r w:rsidRPr="00337F6C">
        <w:rPr>
          <w:color w:val="FF0000"/>
          <w:sz w:val="22"/>
          <w:szCs w:val="22"/>
        </w:rPr>
        <w:tab/>
        <w:t xml:space="preserve">          </w:t>
      </w:r>
      <w:r w:rsidR="00527C81" w:rsidRPr="00337F6C">
        <w:rPr>
          <w:color w:val="FF0000"/>
          <w:sz w:val="22"/>
          <w:szCs w:val="22"/>
        </w:rPr>
        <w:tab/>
      </w:r>
      <w:r w:rsidR="00527C81" w:rsidRPr="00337F6C">
        <w:rPr>
          <w:color w:val="FF0000"/>
          <w:sz w:val="22"/>
          <w:szCs w:val="22"/>
        </w:rPr>
        <w:tab/>
      </w:r>
      <w:r w:rsidRPr="00337F6C">
        <w:rPr>
          <w:color w:val="FF0000"/>
          <w:sz w:val="22"/>
          <w:szCs w:val="22"/>
        </w:rPr>
        <w:t xml:space="preserve">  </w:t>
      </w:r>
      <w:r w:rsidR="00527C81" w:rsidRPr="00337F6C">
        <w:rPr>
          <w:color w:val="FF0000"/>
          <w:sz w:val="22"/>
          <w:szCs w:val="22"/>
        </w:rPr>
        <w:t xml:space="preserve"> </w:t>
      </w:r>
      <w:r w:rsidRPr="00337F6C">
        <w:rPr>
          <w:color w:val="FF0000"/>
          <w:sz w:val="22"/>
          <w:szCs w:val="22"/>
        </w:rPr>
        <w:t>213</w:t>
      </w:r>
      <w:r w:rsidR="00527C81" w:rsidRPr="00337F6C">
        <w:rPr>
          <w:color w:val="FF0000"/>
          <w:sz w:val="22"/>
          <w:szCs w:val="22"/>
        </w:rPr>
        <w:t xml:space="preserve"> </w:t>
      </w:r>
      <w:r w:rsidRPr="00337F6C">
        <w:rPr>
          <w:color w:val="FF0000"/>
          <w:sz w:val="22"/>
          <w:szCs w:val="22"/>
        </w:rPr>
        <w:t>386,00 Kč</w:t>
      </w:r>
    </w:p>
    <w:p w:rsidR="003D2925" w:rsidRPr="00337F6C" w:rsidRDefault="003D2925" w:rsidP="006A197E">
      <w:pPr>
        <w:pStyle w:val="Textkomente"/>
        <w:spacing w:before="60"/>
        <w:jc w:val="both"/>
        <w:rPr>
          <w:sz w:val="22"/>
          <w:szCs w:val="22"/>
        </w:rPr>
      </w:pPr>
      <w:r w:rsidRPr="00337F6C">
        <w:rPr>
          <w:sz w:val="22"/>
          <w:szCs w:val="22"/>
        </w:rPr>
        <w:t>mzdy (správce na sběrném dvoře)</w:t>
      </w:r>
      <w:r w:rsidRPr="00337F6C">
        <w:rPr>
          <w:sz w:val="22"/>
          <w:szCs w:val="22"/>
        </w:rPr>
        <w:tab/>
      </w:r>
      <w:r w:rsidRPr="00337F6C">
        <w:rPr>
          <w:sz w:val="22"/>
          <w:szCs w:val="22"/>
        </w:rPr>
        <w:tab/>
      </w:r>
      <w:r w:rsidRPr="00337F6C">
        <w:rPr>
          <w:sz w:val="22"/>
          <w:szCs w:val="22"/>
        </w:rPr>
        <w:tab/>
        <w:t xml:space="preserve">           </w:t>
      </w:r>
      <w:r w:rsidRPr="00337F6C">
        <w:rPr>
          <w:sz w:val="22"/>
          <w:szCs w:val="22"/>
        </w:rPr>
        <w:tab/>
        <w:t xml:space="preserve">            </w:t>
      </w:r>
      <w:r w:rsidR="00527C81" w:rsidRPr="00337F6C">
        <w:rPr>
          <w:sz w:val="22"/>
          <w:szCs w:val="22"/>
        </w:rPr>
        <w:tab/>
      </w:r>
      <w:r w:rsidRPr="00337F6C">
        <w:rPr>
          <w:sz w:val="22"/>
          <w:szCs w:val="22"/>
        </w:rPr>
        <w:t xml:space="preserve"> </w:t>
      </w:r>
      <w:r w:rsidR="00337F6C">
        <w:rPr>
          <w:sz w:val="22"/>
          <w:szCs w:val="22"/>
        </w:rPr>
        <w:tab/>
        <w:t xml:space="preserve"> </w:t>
      </w:r>
      <w:r w:rsidRPr="00337F6C">
        <w:rPr>
          <w:sz w:val="22"/>
          <w:szCs w:val="22"/>
        </w:rPr>
        <w:t xml:space="preserve">   </w:t>
      </w:r>
      <w:r w:rsidR="00527C81" w:rsidRPr="00337F6C">
        <w:rPr>
          <w:sz w:val="22"/>
          <w:szCs w:val="22"/>
        </w:rPr>
        <w:t xml:space="preserve"> </w:t>
      </w:r>
      <w:r w:rsidRPr="00337F6C">
        <w:rPr>
          <w:sz w:val="22"/>
          <w:szCs w:val="22"/>
        </w:rPr>
        <w:t>63</w:t>
      </w:r>
      <w:r w:rsidR="00527C81" w:rsidRPr="00337F6C">
        <w:rPr>
          <w:sz w:val="22"/>
          <w:szCs w:val="22"/>
        </w:rPr>
        <w:t xml:space="preserve"> </w:t>
      </w:r>
      <w:r w:rsidRPr="00337F6C">
        <w:rPr>
          <w:sz w:val="22"/>
          <w:szCs w:val="22"/>
        </w:rPr>
        <w:t>265,00 Kč</w:t>
      </w:r>
    </w:p>
    <w:p w:rsidR="003D2925" w:rsidRPr="00337F6C" w:rsidRDefault="003D2925" w:rsidP="006A197E">
      <w:pPr>
        <w:spacing w:before="60"/>
        <w:jc w:val="both"/>
        <w:rPr>
          <w:sz w:val="22"/>
          <w:szCs w:val="22"/>
        </w:rPr>
      </w:pPr>
      <w:r w:rsidRPr="00337F6C">
        <w:rPr>
          <w:sz w:val="22"/>
          <w:szCs w:val="22"/>
        </w:rPr>
        <w:t xml:space="preserve">elektrická energie                                                                            </w:t>
      </w:r>
      <w:r w:rsidR="00527C81" w:rsidRPr="00337F6C">
        <w:rPr>
          <w:sz w:val="22"/>
          <w:szCs w:val="22"/>
        </w:rPr>
        <w:tab/>
      </w:r>
      <w:r w:rsidRPr="00337F6C">
        <w:rPr>
          <w:sz w:val="22"/>
          <w:szCs w:val="22"/>
        </w:rPr>
        <w:t xml:space="preserve">  </w:t>
      </w:r>
      <w:r w:rsidR="00527C81" w:rsidRPr="00337F6C">
        <w:rPr>
          <w:sz w:val="22"/>
          <w:szCs w:val="22"/>
        </w:rPr>
        <w:tab/>
      </w:r>
      <w:r w:rsidRPr="00337F6C">
        <w:rPr>
          <w:sz w:val="22"/>
          <w:szCs w:val="22"/>
        </w:rPr>
        <w:t xml:space="preserve">      </w:t>
      </w:r>
      <w:r w:rsidR="00527C81" w:rsidRPr="00337F6C">
        <w:rPr>
          <w:sz w:val="22"/>
          <w:szCs w:val="22"/>
        </w:rPr>
        <w:t xml:space="preserve"> </w:t>
      </w:r>
      <w:r w:rsidRPr="00337F6C">
        <w:rPr>
          <w:sz w:val="22"/>
          <w:szCs w:val="22"/>
        </w:rPr>
        <w:t>9</w:t>
      </w:r>
      <w:r w:rsidR="00527C81" w:rsidRPr="00337F6C">
        <w:rPr>
          <w:sz w:val="22"/>
          <w:szCs w:val="22"/>
        </w:rPr>
        <w:t xml:space="preserve"> </w:t>
      </w:r>
      <w:r w:rsidRPr="00337F6C">
        <w:rPr>
          <w:sz w:val="22"/>
          <w:szCs w:val="22"/>
        </w:rPr>
        <w:t>000,00 Kč</w:t>
      </w:r>
    </w:p>
    <w:p w:rsidR="003D2925" w:rsidRPr="00337F6C" w:rsidRDefault="003D2925" w:rsidP="006A197E">
      <w:pPr>
        <w:pStyle w:val="Nadpis6"/>
        <w:spacing w:before="60"/>
        <w:jc w:val="both"/>
        <w:rPr>
          <w:sz w:val="22"/>
          <w:szCs w:val="22"/>
        </w:rPr>
      </w:pPr>
      <w:r w:rsidRPr="00337F6C">
        <w:rPr>
          <w:sz w:val="22"/>
          <w:szCs w:val="22"/>
        </w:rPr>
        <w:t>investiční transfery (členský příspěvek)</w:t>
      </w:r>
      <w:r w:rsidRPr="00337F6C">
        <w:rPr>
          <w:sz w:val="22"/>
          <w:szCs w:val="22"/>
        </w:rPr>
        <w:tab/>
      </w:r>
      <w:r w:rsidRPr="00337F6C">
        <w:rPr>
          <w:sz w:val="22"/>
          <w:szCs w:val="22"/>
        </w:rPr>
        <w:tab/>
        <w:t xml:space="preserve">                     </w:t>
      </w:r>
      <w:r w:rsidR="00527C81" w:rsidRPr="00337F6C">
        <w:rPr>
          <w:sz w:val="22"/>
          <w:szCs w:val="22"/>
        </w:rPr>
        <w:tab/>
      </w:r>
      <w:r w:rsidR="00527C81" w:rsidRPr="00337F6C">
        <w:rPr>
          <w:sz w:val="22"/>
          <w:szCs w:val="22"/>
        </w:rPr>
        <w:tab/>
      </w:r>
      <w:r w:rsidR="00337F6C">
        <w:rPr>
          <w:sz w:val="22"/>
          <w:szCs w:val="22"/>
        </w:rPr>
        <w:tab/>
      </w:r>
      <w:r w:rsidR="00527C81" w:rsidRPr="00337F6C">
        <w:rPr>
          <w:sz w:val="22"/>
          <w:szCs w:val="22"/>
        </w:rPr>
        <w:t xml:space="preserve">     </w:t>
      </w:r>
      <w:r w:rsidRPr="00337F6C">
        <w:rPr>
          <w:sz w:val="22"/>
          <w:szCs w:val="22"/>
        </w:rPr>
        <w:t>10</w:t>
      </w:r>
      <w:r w:rsidR="00527C81" w:rsidRPr="00337F6C">
        <w:rPr>
          <w:sz w:val="22"/>
          <w:szCs w:val="22"/>
        </w:rPr>
        <w:t xml:space="preserve"> </w:t>
      </w:r>
      <w:r w:rsidRPr="00337F6C">
        <w:rPr>
          <w:sz w:val="22"/>
          <w:szCs w:val="22"/>
        </w:rPr>
        <w:t>290,00 Kč</w:t>
      </w:r>
    </w:p>
    <w:p w:rsidR="003D2925" w:rsidRPr="00337F6C" w:rsidRDefault="003D2925" w:rsidP="006A197E">
      <w:pPr>
        <w:pStyle w:val="Nadpis2"/>
        <w:spacing w:before="60"/>
        <w:jc w:val="both"/>
        <w:rPr>
          <w:b/>
          <w:bCs/>
          <w:sz w:val="22"/>
          <w:szCs w:val="22"/>
        </w:rPr>
      </w:pPr>
      <w:r w:rsidRPr="00337F6C">
        <w:rPr>
          <w:b/>
          <w:bCs/>
          <w:sz w:val="22"/>
          <w:szCs w:val="22"/>
        </w:rPr>
        <w:t>Výdaje celkem</w:t>
      </w:r>
      <w:r w:rsidRPr="00337F6C">
        <w:rPr>
          <w:b/>
          <w:bCs/>
          <w:sz w:val="22"/>
          <w:szCs w:val="22"/>
        </w:rPr>
        <w:tab/>
      </w:r>
      <w:r w:rsidRPr="00337F6C">
        <w:rPr>
          <w:b/>
          <w:bCs/>
          <w:sz w:val="22"/>
          <w:szCs w:val="22"/>
        </w:rPr>
        <w:tab/>
      </w:r>
      <w:r w:rsidRPr="00337F6C">
        <w:rPr>
          <w:b/>
          <w:bCs/>
          <w:sz w:val="22"/>
          <w:szCs w:val="22"/>
        </w:rPr>
        <w:tab/>
      </w:r>
      <w:r w:rsidRPr="00337F6C">
        <w:rPr>
          <w:b/>
          <w:bCs/>
          <w:sz w:val="22"/>
          <w:szCs w:val="22"/>
        </w:rPr>
        <w:tab/>
        <w:t xml:space="preserve">                       </w:t>
      </w:r>
      <w:r w:rsidRPr="00337F6C">
        <w:rPr>
          <w:b/>
          <w:bCs/>
          <w:sz w:val="22"/>
          <w:szCs w:val="22"/>
        </w:rPr>
        <w:tab/>
        <w:t xml:space="preserve">           </w:t>
      </w:r>
      <w:r w:rsidR="00527C81" w:rsidRPr="00337F6C">
        <w:rPr>
          <w:b/>
          <w:bCs/>
          <w:sz w:val="22"/>
          <w:szCs w:val="22"/>
        </w:rPr>
        <w:tab/>
      </w:r>
      <w:r w:rsidR="00527C81" w:rsidRPr="00337F6C">
        <w:rPr>
          <w:b/>
          <w:bCs/>
          <w:sz w:val="22"/>
          <w:szCs w:val="22"/>
        </w:rPr>
        <w:tab/>
      </w:r>
      <w:r w:rsidR="00337F6C">
        <w:rPr>
          <w:b/>
          <w:bCs/>
          <w:sz w:val="22"/>
          <w:szCs w:val="22"/>
        </w:rPr>
        <w:tab/>
      </w:r>
      <w:r w:rsidRPr="00337F6C">
        <w:rPr>
          <w:b/>
          <w:bCs/>
          <w:sz w:val="22"/>
          <w:szCs w:val="22"/>
        </w:rPr>
        <w:t>2</w:t>
      </w:r>
      <w:r w:rsidR="00527C81" w:rsidRPr="00337F6C">
        <w:rPr>
          <w:b/>
          <w:bCs/>
          <w:sz w:val="22"/>
          <w:szCs w:val="22"/>
        </w:rPr>
        <w:t xml:space="preserve"> </w:t>
      </w:r>
      <w:r w:rsidRPr="00337F6C">
        <w:rPr>
          <w:b/>
          <w:bCs/>
          <w:sz w:val="22"/>
          <w:szCs w:val="22"/>
        </w:rPr>
        <w:t>013</w:t>
      </w:r>
      <w:r w:rsidR="00527C81" w:rsidRPr="00337F6C">
        <w:rPr>
          <w:b/>
          <w:bCs/>
          <w:sz w:val="22"/>
          <w:szCs w:val="22"/>
        </w:rPr>
        <w:t xml:space="preserve"> </w:t>
      </w:r>
      <w:r w:rsidRPr="00337F6C">
        <w:rPr>
          <w:b/>
          <w:bCs/>
          <w:sz w:val="22"/>
          <w:szCs w:val="22"/>
        </w:rPr>
        <w:t xml:space="preserve">732,00 Kč              </w:t>
      </w:r>
    </w:p>
    <w:p w:rsidR="003D2925" w:rsidRPr="00337F6C" w:rsidRDefault="003D2925" w:rsidP="006A197E">
      <w:pPr>
        <w:spacing w:before="60"/>
        <w:rPr>
          <w:sz w:val="22"/>
          <w:szCs w:val="22"/>
        </w:rPr>
      </w:pPr>
    </w:p>
    <w:p w:rsidR="00527C81" w:rsidRPr="00337F6C" w:rsidRDefault="003D2925" w:rsidP="006A197E">
      <w:pPr>
        <w:pStyle w:val="Nadpis7"/>
        <w:spacing w:before="60"/>
        <w:jc w:val="both"/>
        <w:rPr>
          <w:sz w:val="22"/>
          <w:szCs w:val="22"/>
        </w:rPr>
      </w:pPr>
      <w:r w:rsidRPr="00337F6C">
        <w:rPr>
          <w:sz w:val="22"/>
          <w:szCs w:val="22"/>
        </w:rPr>
        <w:t xml:space="preserve">Rozdíl příjmů a výdajů:                                                     </w:t>
      </w:r>
      <w:r w:rsidRPr="00337F6C">
        <w:rPr>
          <w:sz w:val="22"/>
          <w:szCs w:val="22"/>
        </w:rPr>
        <w:tab/>
        <w:t xml:space="preserve">      </w:t>
      </w:r>
      <w:r w:rsidR="00527C81" w:rsidRPr="00337F6C">
        <w:rPr>
          <w:sz w:val="22"/>
          <w:szCs w:val="22"/>
        </w:rPr>
        <w:tab/>
      </w:r>
      <w:r w:rsidR="00527C81" w:rsidRPr="00337F6C">
        <w:rPr>
          <w:sz w:val="22"/>
          <w:szCs w:val="22"/>
        </w:rPr>
        <w:tab/>
        <w:t xml:space="preserve">  </w:t>
      </w:r>
      <w:r w:rsidRPr="00337F6C">
        <w:rPr>
          <w:sz w:val="22"/>
          <w:szCs w:val="22"/>
        </w:rPr>
        <w:t>-366</w:t>
      </w:r>
      <w:r w:rsidR="00527C81" w:rsidRPr="00337F6C">
        <w:rPr>
          <w:sz w:val="22"/>
          <w:szCs w:val="22"/>
        </w:rPr>
        <w:t xml:space="preserve"> </w:t>
      </w:r>
      <w:r w:rsidRPr="00337F6C">
        <w:rPr>
          <w:sz w:val="22"/>
          <w:szCs w:val="22"/>
        </w:rPr>
        <w:t xml:space="preserve">090,00 Kč </w:t>
      </w:r>
    </w:p>
    <w:p w:rsidR="003D2925" w:rsidRPr="00337F6C" w:rsidRDefault="00527C81" w:rsidP="006A197E">
      <w:pPr>
        <w:pStyle w:val="Nadpis7"/>
        <w:numPr>
          <w:ilvl w:val="0"/>
          <w:numId w:val="16"/>
        </w:numPr>
        <w:spacing w:before="60"/>
        <w:jc w:val="both"/>
        <w:rPr>
          <w:sz w:val="22"/>
          <w:szCs w:val="22"/>
        </w:rPr>
      </w:pPr>
      <w:r w:rsidRPr="00337F6C">
        <w:rPr>
          <w:sz w:val="22"/>
          <w:szCs w:val="22"/>
        </w:rPr>
        <w:t>po odpočtu stavebního odpadu a odpadkových košů</w:t>
      </w:r>
      <w:r w:rsidRPr="00337F6C">
        <w:rPr>
          <w:sz w:val="22"/>
          <w:szCs w:val="22"/>
        </w:rPr>
        <w:tab/>
      </w:r>
      <w:r w:rsidRPr="00337F6C">
        <w:rPr>
          <w:sz w:val="22"/>
          <w:szCs w:val="22"/>
        </w:rPr>
        <w:tab/>
        <w:t xml:space="preserve"> </w:t>
      </w:r>
      <w:r w:rsidR="00337F6C">
        <w:rPr>
          <w:sz w:val="22"/>
          <w:szCs w:val="22"/>
        </w:rPr>
        <w:tab/>
        <w:t xml:space="preserve"> </w:t>
      </w:r>
      <w:r w:rsidRPr="00337F6C">
        <w:rPr>
          <w:sz w:val="22"/>
          <w:szCs w:val="22"/>
        </w:rPr>
        <w:t xml:space="preserve">   </w:t>
      </w:r>
      <w:r w:rsidRPr="00337F6C">
        <w:rPr>
          <w:color w:val="FF0000"/>
          <w:sz w:val="22"/>
          <w:szCs w:val="22"/>
        </w:rPr>
        <w:t>-74 936,00 Kč</w:t>
      </w:r>
      <w:r w:rsidR="003D2925" w:rsidRPr="00337F6C">
        <w:rPr>
          <w:color w:val="FF0000"/>
          <w:sz w:val="22"/>
          <w:szCs w:val="22"/>
        </w:rPr>
        <w:t xml:space="preserve">                   </w:t>
      </w:r>
    </w:p>
    <w:p w:rsidR="003D2925" w:rsidRPr="00337F6C" w:rsidRDefault="003D2925" w:rsidP="006A197E">
      <w:pPr>
        <w:spacing w:before="60"/>
        <w:rPr>
          <w:b/>
          <w:sz w:val="22"/>
          <w:szCs w:val="22"/>
        </w:rPr>
      </w:pPr>
    </w:p>
    <w:p w:rsidR="003D2925" w:rsidRPr="00337F6C" w:rsidRDefault="003D2925" w:rsidP="006A197E">
      <w:pPr>
        <w:spacing w:before="60"/>
        <w:jc w:val="both"/>
        <w:rPr>
          <w:bCs/>
          <w:sz w:val="22"/>
          <w:szCs w:val="22"/>
        </w:rPr>
      </w:pPr>
      <w:r w:rsidRPr="00337F6C">
        <w:rPr>
          <w:b/>
          <w:sz w:val="22"/>
          <w:szCs w:val="22"/>
        </w:rPr>
        <w:t>Pozn.:</w:t>
      </w:r>
      <w:r w:rsidRPr="00337F6C">
        <w:rPr>
          <w:sz w:val="22"/>
          <w:szCs w:val="22"/>
        </w:rPr>
        <w:t xml:space="preserve"> bilance neobsahuje žádné správní náklady spojené s výkonem této agendy.  </w:t>
      </w:r>
    </w:p>
    <w:p w:rsidR="006A197E" w:rsidRDefault="006A197E" w:rsidP="006A197E">
      <w:pPr>
        <w:pStyle w:val="Nadpis1"/>
        <w:spacing w:before="60"/>
        <w:jc w:val="both"/>
        <w:rPr>
          <w:bCs/>
          <w:sz w:val="22"/>
          <w:szCs w:val="22"/>
        </w:rPr>
      </w:pPr>
    </w:p>
    <w:p w:rsidR="003D2925" w:rsidRPr="00337F6C" w:rsidRDefault="003D2925" w:rsidP="006A197E">
      <w:pPr>
        <w:pStyle w:val="Nadpis1"/>
        <w:spacing w:before="60"/>
        <w:jc w:val="both"/>
        <w:rPr>
          <w:bCs/>
          <w:caps/>
          <w:sz w:val="22"/>
          <w:szCs w:val="22"/>
        </w:rPr>
      </w:pPr>
      <w:r w:rsidRPr="00337F6C">
        <w:rPr>
          <w:bCs/>
          <w:sz w:val="22"/>
          <w:szCs w:val="22"/>
        </w:rPr>
        <w:t xml:space="preserve">Část B: Kalkulace na rok 2021 – </w:t>
      </w:r>
      <w:proofErr w:type="gramStart"/>
      <w:r w:rsidRPr="00337F6C">
        <w:rPr>
          <w:bCs/>
          <w:sz w:val="22"/>
          <w:szCs w:val="22"/>
        </w:rPr>
        <w:t>14-denní</w:t>
      </w:r>
      <w:proofErr w:type="gramEnd"/>
      <w:r w:rsidRPr="00337F6C">
        <w:rPr>
          <w:bCs/>
          <w:sz w:val="22"/>
          <w:szCs w:val="22"/>
        </w:rPr>
        <w:t xml:space="preserve"> svoz, bytovky týdenní  </w:t>
      </w:r>
    </w:p>
    <w:p w:rsidR="00337F6C" w:rsidRPr="00337F6C" w:rsidRDefault="003D2925" w:rsidP="006A197E">
      <w:pPr>
        <w:spacing w:before="60"/>
        <w:rPr>
          <w:sz w:val="22"/>
          <w:szCs w:val="22"/>
        </w:rPr>
      </w:pPr>
      <w:r w:rsidRPr="00337F6C">
        <w:rPr>
          <w:sz w:val="22"/>
          <w:szCs w:val="22"/>
        </w:rPr>
        <w:t>Kalkulace svozu odpadů vych</w:t>
      </w:r>
      <w:r w:rsidR="0099743C" w:rsidRPr="00337F6C">
        <w:rPr>
          <w:sz w:val="22"/>
          <w:szCs w:val="22"/>
        </w:rPr>
        <w:t>ází z cen na rok 2020. V tabulkách</w:t>
      </w:r>
      <w:r w:rsidRPr="00337F6C">
        <w:rPr>
          <w:sz w:val="22"/>
          <w:szCs w:val="22"/>
        </w:rPr>
        <w:t xml:space="preserve"> jsou uvedeny </w:t>
      </w:r>
      <w:r w:rsidR="0099743C" w:rsidRPr="00337F6C">
        <w:rPr>
          <w:sz w:val="22"/>
          <w:szCs w:val="22"/>
        </w:rPr>
        <w:t>sazby</w:t>
      </w:r>
      <w:r w:rsidRPr="00337F6C">
        <w:rPr>
          <w:sz w:val="22"/>
          <w:szCs w:val="22"/>
        </w:rPr>
        <w:t xml:space="preserve"> za jednotlivé kategorie odpadových nádob a ceny za jejich odvoz včetně uložení komunálních odpadů na skládku v Petrůvkách. </w:t>
      </w:r>
      <w:r w:rsidR="0099743C" w:rsidRPr="00337F6C">
        <w:rPr>
          <w:sz w:val="22"/>
          <w:szCs w:val="22"/>
        </w:rPr>
        <w:t>Počet nádob je k datu stanovení poplatku, tj. k 30. 11. 2020</w:t>
      </w:r>
      <w:r w:rsidR="00337F6C" w:rsidRPr="00337F6C">
        <w:rPr>
          <w:sz w:val="22"/>
          <w:szCs w:val="22"/>
        </w:rPr>
        <w:t>.</w:t>
      </w:r>
      <w:r w:rsidR="0099743C" w:rsidRPr="00337F6C">
        <w:rPr>
          <w:sz w:val="22"/>
          <w:szCs w:val="22"/>
        </w:rPr>
        <w:t xml:space="preserve"> </w:t>
      </w:r>
    </w:p>
    <w:p w:rsidR="0099743C" w:rsidRPr="00337F6C" w:rsidRDefault="00337F6C" w:rsidP="006A197E">
      <w:pPr>
        <w:spacing w:before="60"/>
        <w:rPr>
          <w:sz w:val="22"/>
          <w:szCs w:val="22"/>
        </w:rPr>
      </w:pPr>
      <w:r w:rsidRPr="00337F6C">
        <w:rPr>
          <w:sz w:val="22"/>
          <w:szCs w:val="22"/>
        </w:rPr>
        <w:t>Cena za plně</w:t>
      </w:r>
      <w:r w:rsidR="0099743C" w:rsidRPr="00337F6C">
        <w:rPr>
          <w:sz w:val="22"/>
          <w:szCs w:val="22"/>
        </w:rPr>
        <w:t xml:space="preserve"> vytížené nádoby:</w:t>
      </w:r>
    </w:p>
    <w:p w:rsidR="0099743C" w:rsidRPr="00337F6C" w:rsidRDefault="0099743C" w:rsidP="006A197E">
      <w:pPr>
        <w:pStyle w:val="Zkladntext3"/>
        <w:spacing w:before="60"/>
        <w:rPr>
          <w:sz w:val="22"/>
          <w:szCs w:val="22"/>
        </w:rPr>
      </w:pPr>
    </w:p>
    <w:tbl>
      <w:tblPr>
        <w:tblW w:w="6210" w:type="dxa"/>
        <w:tblInd w:w="172" w:type="dxa"/>
        <w:tblLayout w:type="fixed"/>
        <w:tblCellMar>
          <w:left w:w="30" w:type="dxa"/>
          <w:right w:w="30" w:type="dxa"/>
        </w:tblCellMar>
        <w:tblLook w:val="04A0" w:firstRow="1" w:lastRow="0" w:firstColumn="1" w:lastColumn="0" w:noHBand="0" w:noVBand="1"/>
      </w:tblPr>
      <w:tblGrid>
        <w:gridCol w:w="1914"/>
        <w:gridCol w:w="1034"/>
        <w:gridCol w:w="853"/>
        <w:gridCol w:w="540"/>
        <w:gridCol w:w="1869"/>
      </w:tblGrid>
      <w:tr w:rsidR="0099743C" w:rsidRPr="00337F6C" w:rsidTr="009C4599">
        <w:trPr>
          <w:cantSplit/>
          <w:trHeight w:val="480"/>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bookmarkStart w:id="0" w:name="_Hlk57712690"/>
            <w:r w:rsidRPr="00337F6C">
              <w:rPr>
                <w:sz w:val="22"/>
                <w:szCs w:val="22"/>
              </w:rPr>
              <w:t>typ nádoby</w:t>
            </w:r>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svoz</w:t>
            </w:r>
          </w:p>
        </w:tc>
        <w:tc>
          <w:tcPr>
            <w:tcW w:w="853" w:type="dxa"/>
            <w:tcBorders>
              <w:top w:val="single" w:sz="6" w:space="0" w:color="auto"/>
              <w:left w:val="single" w:sz="6" w:space="0" w:color="auto"/>
              <w:bottom w:val="nil"/>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2021</w:t>
            </w:r>
          </w:p>
        </w:tc>
        <w:tc>
          <w:tcPr>
            <w:tcW w:w="540" w:type="dxa"/>
            <w:tcBorders>
              <w:top w:val="single" w:sz="6" w:space="0" w:color="auto"/>
              <w:left w:val="single" w:sz="6" w:space="0" w:color="auto"/>
              <w:bottom w:val="nil"/>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ks</w:t>
            </w:r>
          </w:p>
        </w:tc>
        <w:tc>
          <w:tcPr>
            <w:tcW w:w="1870" w:type="dxa"/>
            <w:tcBorders>
              <w:top w:val="single" w:sz="6" w:space="0" w:color="auto"/>
              <w:left w:val="single" w:sz="6" w:space="0" w:color="auto"/>
              <w:bottom w:val="nil"/>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Celkem Kč</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 xml:space="preserve">popelnice </w:t>
            </w:r>
            <w:smartTag w:uri="urn:schemas-microsoft-com:office:smarttags" w:element="metricconverter">
              <w:smartTagPr>
                <w:attr w:name="ProductID" w:val="110 l"/>
              </w:smartTagPr>
              <w:r w:rsidRPr="00337F6C">
                <w:rPr>
                  <w:sz w:val="22"/>
                  <w:szCs w:val="22"/>
                </w:rPr>
                <w:t>110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týdenní</w:t>
            </w:r>
          </w:p>
        </w:tc>
        <w:tc>
          <w:tcPr>
            <w:tcW w:w="853"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 xml:space="preserve">  8 112</w:t>
            </w:r>
          </w:p>
        </w:tc>
        <w:tc>
          <w:tcPr>
            <w:tcW w:w="54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16</w:t>
            </w:r>
          </w:p>
        </w:tc>
        <w:tc>
          <w:tcPr>
            <w:tcW w:w="187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 xml:space="preserve">   129 792,-</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 xml:space="preserve">popelnice </w:t>
            </w:r>
            <w:smartTag w:uri="urn:schemas-microsoft-com:office:smarttags" w:element="metricconverter">
              <w:smartTagPr>
                <w:attr w:name="ProductID" w:val="110 l"/>
              </w:smartTagPr>
              <w:r w:rsidRPr="00337F6C">
                <w:rPr>
                  <w:sz w:val="22"/>
                  <w:szCs w:val="22"/>
                </w:rPr>
                <w:t>110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proofErr w:type="gramStart"/>
            <w:r w:rsidRPr="00337F6C">
              <w:rPr>
                <w:sz w:val="22"/>
                <w:szCs w:val="22"/>
              </w:rPr>
              <w:t>14-denní</w:t>
            </w:r>
            <w:proofErr w:type="gramEnd"/>
          </w:p>
        </w:tc>
        <w:tc>
          <w:tcPr>
            <w:tcW w:w="853"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 xml:space="preserve">  4 056</w:t>
            </w:r>
          </w:p>
        </w:tc>
        <w:tc>
          <w:tcPr>
            <w:tcW w:w="54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424</w:t>
            </w:r>
          </w:p>
        </w:tc>
        <w:tc>
          <w:tcPr>
            <w:tcW w:w="187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1 719 744,-</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rPr>
                <w:sz w:val="22"/>
                <w:szCs w:val="22"/>
              </w:rPr>
            </w:pPr>
            <w:r w:rsidRPr="00337F6C">
              <w:rPr>
                <w:sz w:val="22"/>
                <w:szCs w:val="22"/>
              </w:rPr>
              <w:t>popelnice 240 l</w:t>
            </w:r>
          </w:p>
        </w:tc>
        <w:tc>
          <w:tcPr>
            <w:tcW w:w="1034"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14 denní</w:t>
            </w:r>
          </w:p>
        </w:tc>
        <w:tc>
          <w:tcPr>
            <w:tcW w:w="853"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 xml:space="preserve">  8 216</w:t>
            </w:r>
          </w:p>
        </w:tc>
        <w:tc>
          <w:tcPr>
            <w:tcW w:w="540"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85</w:t>
            </w:r>
          </w:p>
        </w:tc>
        <w:tc>
          <w:tcPr>
            <w:tcW w:w="1870"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 xml:space="preserve">   698 360,-</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 xml:space="preserve">kontejner </w:t>
            </w:r>
            <w:smartTag w:uri="urn:schemas-microsoft-com:office:smarttags" w:element="metricconverter">
              <w:smartTagPr>
                <w:attr w:name="ProductID" w:val="1100 l"/>
              </w:smartTagPr>
              <w:r w:rsidRPr="00337F6C">
                <w:rPr>
                  <w:sz w:val="22"/>
                  <w:szCs w:val="22"/>
                </w:rPr>
                <w:t>1100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týdenní</w:t>
            </w:r>
          </w:p>
        </w:tc>
        <w:tc>
          <w:tcPr>
            <w:tcW w:w="853"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75 764</w:t>
            </w:r>
          </w:p>
        </w:tc>
        <w:tc>
          <w:tcPr>
            <w:tcW w:w="54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2</w:t>
            </w:r>
          </w:p>
        </w:tc>
        <w:tc>
          <w:tcPr>
            <w:tcW w:w="187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 xml:space="preserve">   151 528,-</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 xml:space="preserve">kontejner </w:t>
            </w:r>
            <w:smartTag w:uri="urn:schemas-microsoft-com:office:smarttags" w:element="metricconverter">
              <w:smartTagPr>
                <w:attr w:name="ProductID" w:val="1100 l"/>
              </w:smartTagPr>
              <w:r w:rsidRPr="00337F6C">
                <w:rPr>
                  <w:sz w:val="22"/>
                  <w:szCs w:val="22"/>
                </w:rPr>
                <w:t>1100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proofErr w:type="gramStart"/>
            <w:r w:rsidRPr="00337F6C">
              <w:rPr>
                <w:sz w:val="22"/>
                <w:szCs w:val="22"/>
              </w:rPr>
              <w:t>14-denní</w:t>
            </w:r>
            <w:proofErr w:type="gramEnd"/>
          </w:p>
        </w:tc>
        <w:tc>
          <w:tcPr>
            <w:tcW w:w="853"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37 882</w:t>
            </w:r>
          </w:p>
        </w:tc>
        <w:tc>
          <w:tcPr>
            <w:tcW w:w="54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7</w:t>
            </w:r>
          </w:p>
        </w:tc>
        <w:tc>
          <w:tcPr>
            <w:tcW w:w="187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 xml:space="preserve">   265 174,-</w:t>
            </w:r>
          </w:p>
        </w:tc>
      </w:tr>
      <w:tr w:rsidR="0099743C" w:rsidRPr="00337F6C" w:rsidTr="009C4599">
        <w:trPr>
          <w:trHeight w:val="247"/>
        </w:trPr>
        <w:tc>
          <w:tcPr>
            <w:tcW w:w="1915" w:type="dxa"/>
            <w:tcBorders>
              <w:top w:val="single" w:sz="6" w:space="0" w:color="auto"/>
              <w:left w:val="single" w:sz="6" w:space="0" w:color="auto"/>
              <w:bottom w:val="single" w:sz="4"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celkem</w:t>
            </w:r>
          </w:p>
        </w:tc>
        <w:tc>
          <w:tcPr>
            <w:tcW w:w="1034" w:type="dxa"/>
            <w:tcBorders>
              <w:top w:val="single" w:sz="6" w:space="0" w:color="auto"/>
              <w:left w:val="single" w:sz="6" w:space="0" w:color="auto"/>
              <w:bottom w:val="single" w:sz="4"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p>
        </w:tc>
        <w:tc>
          <w:tcPr>
            <w:tcW w:w="853" w:type="dxa"/>
            <w:tcBorders>
              <w:top w:val="single" w:sz="6" w:space="0" w:color="auto"/>
              <w:left w:val="single" w:sz="6" w:space="0" w:color="auto"/>
              <w:bottom w:val="single" w:sz="4"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p>
        </w:tc>
        <w:tc>
          <w:tcPr>
            <w:tcW w:w="540" w:type="dxa"/>
            <w:tcBorders>
              <w:top w:val="single" w:sz="6" w:space="0" w:color="auto"/>
              <w:left w:val="single" w:sz="6" w:space="0" w:color="auto"/>
              <w:bottom w:val="single" w:sz="4"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p>
        </w:tc>
        <w:tc>
          <w:tcPr>
            <w:tcW w:w="1870" w:type="dxa"/>
            <w:tcBorders>
              <w:top w:val="single" w:sz="6" w:space="0" w:color="auto"/>
              <w:left w:val="single" w:sz="6" w:space="0" w:color="auto"/>
              <w:bottom w:val="single" w:sz="4"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2 964 598,-</w:t>
            </w:r>
          </w:p>
        </w:tc>
      </w:tr>
    </w:tbl>
    <w:bookmarkEnd w:id="0"/>
    <w:p w:rsidR="0099743C" w:rsidRPr="00337F6C" w:rsidRDefault="00337F6C" w:rsidP="006A197E">
      <w:pPr>
        <w:spacing w:before="60"/>
        <w:jc w:val="both"/>
        <w:rPr>
          <w:sz w:val="22"/>
          <w:szCs w:val="22"/>
        </w:rPr>
      </w:pPr>
      <w:r w:rsidRPr="00337F6C">
        <w:rPr>
          <w:sz w:val="22"/>
          <w:szCs w:val="22"/>
        </w:rPr>
        <w:t>Přepočet ceny podle průměrné vytíženosti nádob v roce 2020:</w:t>
      </w:r>
    </w:p>
    <w:p w:rsidR="00337F6C" w:rsidRPr="00337F6C" w:rsidRDefault="00337F6C" w:rsidP="006A197E">
      <w:pPr>
        <w:spacing w:before="60"/>
        <w:jc w:val="both"/>
        <w:rPr>
          <w:sz w:val="22"/>
          <w:szCs w:val="22"/>
        </w:rPr>
      </w:pPr>
    </w:p>
    <w:tbl>
      <w:tblPr>
        <w:tblW w:w="6210" w:type="dxa"/>
        <w:tblInd w:w="172" w:type="dxa"/>
        <w:tblLayout w:type="fixed"/>
        <w:tblCellMar>
          <w:left w:w="30" w:type="dxa"/>
          <w:right w:w="30" w:type="dxa"/>
        </w:tblCellMar>
        <w:tblLook w:val="04A0" w:firstRow="1" w:lastRow="0" w:firstColumn="1" w:lastColumn="0" w:noHBand="0" w:noVBand="1"/>
      </w:tblPr>
      <w:tblGrid>
        <w:gridCol w:w="1914"/>
        <w:gridCol w:w="1034"/>
        <w:gridCol w:w="853"/>
        <w:gridCol w:w="540"/>
        <w:gridCol w:w="1869"/>
      </w:tblGrid>
      <w:tr w:rsidR="0099743C" w:rsidRPr="00337F6C" w:rsidTr="009C4599">
        <w:trPr>
          <w:cantSplit/>
          <w:trHeight w:val="480"/>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typ nádoby</w:t>
            </w:r>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svoz</w:t>
            </w:r>
          </w:p>
        </w:tc>
        <w:tc>
          <w:tcPr>
            <w:tcW w:w="853" w:type="dxa"/>
            <w:tcBorders>
              <w:top w:val="single" w:sz="6" w:space="0" w:color="auto"/>
              <w:left w:val="single" w:sz="6" w:space="0" w:color="auto"/>
              <w:bottom w:val="nil"/>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2021</w:t>
            </w:r>
          </w:p>
        </w:tc>
        <w:tc>
          <w:tcPr>
            <w:tcW w:w="540" w:type="dxa"/>
            <w:tcBorders>
              <w:top w:val="single" w:sz="6" w:space="0" w:color="auto"/>
              <w:left w:val="single" w:sz="6" w:space="0" w:color="auto"/>
              <w:bottom w:val="nil"/>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ks</w:t>
            </w:r>
          </w:p>
        </w:tc>
        <w:tc>
          <w:tcPr>
            <w:tcW w:w="1870" w:type="dxa"/>
            <w:tcBorders>
              <w:top w:val="single" w:sz="6" w:space="0" w:color="auto"/>
              <w:left w:val="single" w:sz="6" w:space="0" w:color="auto"/>
              <w:bottom w:val="nil"/>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Celkem Kč</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 xml:space="preserve">popelnice </w:t>
            </w:r>
            <w:smartTag w:uri="urn:schemas-microsoft-com:office:smarttags" w:element="metricconverter">
              <w:smartTagPr>
                <w:attr w:name="ProductID" w:val="110 l"/>
              </w:smartTagPr>
              <w:r w:rsidRPr="00337F6C">
                <w:rPr>
                  <w:sz w:val="22"/>
                  <w:szCs w:val="22"/>
                </w:rPr>
                <w:t>110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týdenní</w:t>
            </w:r>
          </w:p>
        </w:tc>
        <w:tc>
          <w:tcPr>
            <w:tcW w:w="853"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 xml:space="preserve">  2 652</w:t>
            </w:r>
          </w:p>
        </w:tc>
        <w:tc>
          <w:tcPr>
            <w:tcW w:w="54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16</w:t>
            </w:r>
          </w:p>
        </w:tc>
        <w:tc>
          <w:tcPr>
            <w:tcW w:w="1870"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 xml:space="preserve">  42 432,-</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 xml:space="preserve">popelnice </w:t>
            </w:r>
            <w:smartTag w:uri="urn:schemas-microsoft-com:office:smarttags" w:element="metricconverter">
              <w:smartTagPr>
                <w:attr w:name="ProductID" w:val="110 l"/>
              </w:smartTagPr>
              <w:r w:rsidRPr="00337F6C">
                <w:rPr>
                  <w:sz w:val="22"/>
                  <w:szCs w:val="22"/>
                </w:rPr>
                <w:t>110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proofErr w:type="gramStart"/>
            <w:r w:rsidRPr="00337F6C">
              <w:rPr>
                <w:sz w:val="22"/>
                <w:szCs w:val="22"/>
              </w:rPr>
              <w:t>14-denní</w:t>
            </w:r>
            <w:proofErr w:type="gramEnd"/>
          </w:p>
        </w:tc>
        <w:tc>
          <w:tcPr>
            <w:tcW w:w="853"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 xml:space="preserve">  1 326</w:t>
            </w:r>
          </w:p>
        </w:tc>
        <w:tc>
          <w:tcPr>
            <w:tcW w:w="54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424</w:t>
            </w:r>
          </w:p>
        </w:tc>
        <w:tc>
          <w:tcPr>
            <w:tcW w:w="1870"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562 224,-</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rPr>
                <w:sz w:val="22"/>
                <w:szCs w:val="22"/>
              </w:rPr>
            </w:pPr>
            <w:r w:rsidRPr="00337F6C">
              <w:rPr>
                <w:sz w:val="22"/>
                <w:szCs w:val="22"/>
              </w:rPr>
              <w:t>popelnice 240 l</w:t>
            </w:r>
          </w:p>
        </w:tc>
        <w:tc>
          <w:tcPr>
            <w:tcW w:w="1034"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14 denní</w:t>
            </w:r>
          </w:p>
        </w:tc>
        <w:tc>
          <w:tcPr>
            <w:tcW w:w="853"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 xml:space="preserve">  2 236</w:t>
            </w:r>
          </w:p>
        </w:tc>
        <w:tc>
          <w:tcPr>
            <w:tcW w:w="540"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85</w:t>
            </w:r>
          </w:p>
        </w:tc>
        <w:tc>
          <w:tcPr>
            <w:tcW w:w="1870"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190 060,-</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 xml:space="preserve">kontejner </w:t>
            </w:r>
            <w:smartTag w:uri="urn:schemas-microsoft-com:office:smarttags" w:element="metricconverter">
              <w:smartTagPr>
                <w:attr w:name="ProductID" w:val="1100 l"/>
              </w:smartTagPr>
              <w:r w:rsidRPr="00337F6C">
                <w:rPr>
                  <w:sz w:val="22"/>
                  <w:szCs w:val="22"/>
                </w:rPr>
                <w:t>1100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týdenní</w:t>
            </w:r>
          </w:p>
        </w:tc>
        <w:tc>
          <w:tcPr>
            <w:tcW w:w="853"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20 852</w:t>
            </w:r>
          </w:p>
        </w:tc>
        <w:tc>
          <w:tcPr>
            <w:tcW w:w="54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2</w:t>
            </w:r>
          </w:p>
        </w:tc>
        <w:tc>
          <w:tcPr>
            <w:tcW w:w="1870"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 xml:space="preserve">  41 704,-</w:t>
            </w:r>
          </w:p>
        </w:tc>
      </w:tr>
      <w:tr w:rsidR="0099743C" w:rsidRPr="00337F6C" w:rsidTr="009C4599">
        <w:trPr>
          <w:trHeight w:val="247"/>
        </w:trPr>
        <w:tc>
          <w:tcPr>
            <w:tcW w:w="1915"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 xml:space="preserve">kontejner </w:t>
            </w:r>
            <w:smartTag w:uri="urn:schemas-microsoft-com:office:smarttags" w:element="metricconverter">
              <w:smartTagPr>
                <w:attr w:name="ProductID" w:val="1100 l"/>
              </w:smartTagPr>
              <w:r w:rsidRPr="00337F6C">
                <w:rPr>
                  <w:sz w:val="22"/>
                  <w:szCs w:val="22"/>
                </w:rPr>
                <w:t>1100 l</w:t>
              </w:r>
            </w:smartTag>
          </w:p>
        </w:tc>
        <w:tc>
          <w:tcPr>
            <w:tcW w:w="1034"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proofErr w:type="gramStart"/>
            <w:r w:rsidRPr="00337F6C">
              <w:rPr>
                <w:sz w:val="22"/>
                <w:szCs w:val="22"/>
              </w:rPr>
              <w:t>14-denní</w:t>
            </w:r>
            <w:proofErr w:type="gramEnd"/>
          </w:p>
        </w:tc>
        <w:tc>
          <w:tcPr>
            <w:tcW w:w="853"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10 426</w:t>
            </w:r>
          </w:p>
        </w:tc>
        <w:tc>
          <w:tcPr>
            <w:tcW w:w="540" w:type="dxa"/>
            <w:tcBorders>
              <w:top w:val="single" w:sz="6" w:space="0" w:color="auto"/>
              <w:left w:val="single" w:sz="6" w:space="0" w:color="auto"/>
              <w:bottom w:val="single" w:sz="6"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sz w:val="22"/>
                <w:szCs w:val="22"/>
              </w:rPr>
            </w:pPr>
            <w:r w:rsidRPr="00337F6C">
              <w:rPr>
                <w:sz w:val="22"/>
                <w:szCs w:val="22"/>
              </w:rPr>
              <w:t>7</w:t>
            </w:r>
          </w:p>
        </w:tc>
        <w:tc>
          <w:tcPr>
            <w:tcW w:w="1870" w:type="dxa"/>
            <w:tcBorders>
              <w:top w:val="single" w:sz="6" w:space="0" w:color="auto"/>
              <w:left w:val="single" w:sz="6" w:space="0" w:color="auto"/>
              <w:bottom w:val="single" w:sz="6"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r w:rsidRPr="00337F6C">
              <w:rPr>
                <w:sz w:val="22"/>
                <w:szCs w:val="22"/>
              </w:rPr>
              <w:t xml:space="preserve">  72 982,-</w:t>
            </w:r>
          </w:p>
        </w:tc>
      </w:tr>
      <w:tr w:rsidR="0099743C" w:rsidRPr="00337F6C" w:rsidTr="009C4599">
        <w:trPr>
          <w:trHeight w:val="247"/>
        </w:trPr>
        <w:tc>
          <w:tcPr>
            <w:tcW w:w="1915" w:type="dxa"/>
            <w:tcBorders>
              <w:top w:val="single" w:sz="6" w:space="0" w:color="auto"/>
              <w:left w:val="single" w:sz="6" w:space="0" w:color="auto"/>
              <w:bottom w:val="single" w:sz="4" w:space="0" w:color="auto"/>
              <w:right w:val="single" w:sz="6" w:space="0" w:color="auto"/>
            </w:tcBorders>
            <w:vAlign w:val="center"/>
            <w:hideMark/>
          </w:tcPr>
          <w:p w:rsidR="0099743C" w:rsidRPr="00337F6C" w:rsidRDefault="0099743C" w:rsidP="006A197E">
            <w:pPr>
              <w:autoSpaceDE w:val="0"/>
              <w:autoSpaceDN w:val="0"/>
              <w:adjustRightInd w:val="0"/>
              <w:spacing w:before="60"/>
              <w:rPr>
                <w:sz w:val="22"/>
                <w:szCs w:val="22"/>
              </w:rPr>
            </w:pPr>
            <w:r w:rsidRPr="00337F6C">
              <w:rPr>
                <w:sz w:val="22"/>
                <w:szCs w:val="22"/>
              </w:rPr>
              <w:t>celkem</w:t>
            </w:r>
          </w:p>
        </w:tc>
        <w:tc>
          <w:tcPr>
            <w:tcW w:w="1034" w:type="dxa"/>
            <w:tcBorders>
              <w:top w:val="single" w:sz="6" w:space="0" w:color="auto"/>
              <w:left w:val="single" w:sz="6" w:space="0" w:color="auto"/>
              <w:bottom w:val="single" w:sz="4"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p>
        </w:tc>
        <w:tc>
          <w:tcPr>
            <w:tcW w:w="853" w:type="dxa"/>
            <w:tcBorders>
              <w:top w:val="single" w:sz="6" w:space="0" w:color="auto"/>
              <w:left w:val="single" w:sz="6" w:space="0" w:color="auto"/>
              <w:bottom w:val="single" w:sz="4"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p>
        </w:tc>
        <w:tc>
          <w:tcPr>
            <w:tcW w:w="540" w:type="dxa"/>
            <w:tcBorders>
              <w:top w:val="single" w:sz="6" w:space="0" w:color="auto"/>
              <w:left w:val="single" w:sz="6" w:space="0" w:color="auto"/>
              <w:bottom w:val="single" w:sz="4" w:space="0" w:color="auto"/>
              <w:right w:val="single" w:sz="6" w:space="0" w:color="auto"/>
            </w:tcBorders>
            <w:vAlign w:val="center"/>
          </w:tcPr>
          <w:p w:rsidR="0099743C" w:rsidRPr="00337F6C" w:rsidRDefault="0099743C" w:rsidP="006A197E">
            <w:pPr>
              <w:autoSpaceDE w:val="0"/>
              <w:autoSpaceDN w:val="0"/>
              <w:adjustRightInd w:val="0"/>
              <w:spacing w:before="60"/>
              <w:jc w:val="center"/>
              <w:rPr>
                <w:sz w:val="22"/>
                <w:szCs w:val="22"/>
              </w:rPr>
            </w:pPr>
          </w:p>
        </w:tc>
        <w:tc>
          <w:tcPr>
            <w:tcW w:w="1870" w:type="dxa"/>
            <w:tcBorders>
              <w:top w:val="single" w:sz="6" w:space="0" w:color="auto"/>
              <w:left w:val="single" w:sz="6" w:space="0" w:color="auto"/>
              <w:bottom w:val="single" w:sz="4" w:space="0" w:color="auto"/>
              <w:right w:val="single" w:sz="6" w:space="0" w:color="auto"/>
            </w:tcBorders>
            <w:vAlign w:val="center"/>
            <w:hideMark/>
          </w:tcPr>
          <w:p w:rsidR="0099743C" w:rsidRPr="00337F6C" w:rsidRDefault="0099743C" w:rsidP="006A197E">
            <w:pPr>
              <w:autoSpaceDE w:val="0"/>
              <w:autoSpaceDN w:val="0"/>
              <w:adjustRightInd w:val="0"/>
              <w:spacing w:before="60"/>
              <w:jc w:val="center"/>
              <w:rPr>
                <w:b/>
                <w:bCs/>
                <w:sz w:val="22"/>
                <w:szCs w:val="22"/>
              </w:rPr>
            </w:pPr>
            <w:r w:rsidRPr="00337F6C">
              <w:rPr>
                <w:b/>
                <w:bCs/>
                <w:sz w:val="22"/>
                <w:szCs w:val="22"/>
              </w:rPr>
              <w:t>909 402,-</w:t>
            </w:r>
          </w:p>
        </w:tc>
      </w:tr>
    </w:tbl>
    <w:p w:rsidR="0099743C" w:rsidRPr="00337F6C" w:rsidRDefault="0099743C" w:rsidP="006A197E">
      <w:pPr>
        <w:spacing w:before="60"/>
        <w:jc w:val="both"/>
        <w:rPr>
          <w:sz w:val="22"/>
          <w:szCs w:val="22"/>
        </w:rPr>
      </w:pPr>
    </w:p>
    <w:p w:rsidR="003D2925" w:rsidRPr="00337F6C" w:rsidRDefault="003D2925" w:rsidP="006A197E">
      <w:pPr>
        <w:spacing w:before="60"/>
        <w:rPr>
          <w:sz w:val="22"/>
          <w:szCs w:val="22"/>
        </w:rPr>
      </w:pPr>
    </w:p>
    <w:p w:rsidR="003D2925" w:rsidRPr="00337F6C" w:rsidRDefault="003D2925" w:rsidP="006A197E">
      <w:pPr>
        <w:spacing w:before="60"/>
        <w:rPr>
          <w:b/>
          <w:caps/>
          <w:sz w:val="22"/>
          <w:szCs w:val="22"/>
        </w:rPr>
      </w:pPr>
      <w:r w:rsidRPr="00337F6C">
        <w:rPr>
          <w:b/>
          <w:caps/>
          <w:sz w:val="22"/>
          <w:szCs w:val="22"/>
        </w:rPr>
        <w:lastRenderedPageBreak/>
        <w:t>PŘEDPOKLÁDANÉ Výdaje – plná vytíženost popelnic:</w:t>
      </w:r>
    </w:p>
    <w:p w:rsidR="003D2925" w:rsidRPr="00337F6C" w:rsidRDefault="003D2925" w:rsidP="006A197E">
      <w:pPr>
        <w:pStyle w:val="Textkomente"/>
        <w:spacing w:before="60"/>
        <w:rPr>
          <w:sz w:val="22"/>
          <w:szCs w:val="22"/>
        </w:rPr>
      </w:pPr>
      <w:r w:rsidRPr="00337F6C">
        <w:rPr>
          <w:sz w:val="22"/>
          <w:szCs w:val="22"/>
        </w:rPr>
        <w:t xml:space="preserve">svoz popelnic a kontejnerů (tabulka vzadu)                             </w:t>
      </w:r>
      <w:r w:rsidR="00527C81" w:rsidRPr="00337F6C">
        <w:rPr>
          <w:sz w:val="22"/>
          <w:szCs w:val="22"/>
        </w:rPr>
        <w:tab/>
      </w:r>
      <w:r w:rsidR="00527C81" w:rsidRPr="00337F6C">
        <w:rPr>
          <w:sz w:val="22"/>
          <w:szCs w:val="22"/>
        </w:rPr>
        <w:tab/>
      </w:r>
      <w:r w:rsidR="00337F6C">
        <w:rPr>
          <w:sz w:val="22"/>
          <w:szCs w:val="22"/>
        </w:rPr>
        <w:tab/>
      </w:r>
      <w:r w:rsidRPr="00337F6C">
        <w:rPr>
          <w:sz w:val="22"/>
          <w:szCs w:val="22"/>
        </w:rPr>
        <w:t>2</w:t>
      </w:r>
      <w:r w:rsidR="00527C81" w:rsidRPr="00337F6C">
        <w:rPr>
          <w:sz w:val="22"/>
          <w:szCs w:val="22"/>
        </w:rPr>
        <w:t> </w:t>
      </w:r>
      <w:r w:rsidRPr="00337F6C">
        <w:rPr>
          <w:sz w:val="22"/>
          <w:szCs w:val="22"/>
        </w:rPr>
        <w:t>964</w:t>
      </w:r>
      <w:r w:rsidR="00527C81" w:rsidRPr="00337F6C">
        <w:rPr>
          <w:sz w:val="22"/>
          <w:szCs w:val="22"/>
        </w:rPr>
        <w:t xml:space="preserve"> </w:t>
      </w:r>
      <w:r w:rsidRPr="00337F6C">
        <w:rPr>
          <w:sz w:val="22"/>
          <w:szCs w:val="22"/>
        </w:rPr>
        <w:t xml:space="preserve">598,- Kč   </w:t>
      </w:r>
    </w:p>
    <w:p w:rsidR="003D2925" w:rsidRPr="00337F6C" w:rsidRDefault="003D2925" w:rsidP="006A197E">
      <w:pPr>
        <w:pStyle w:val="Textkomente"/>
        <w:spacing w:before="60"/>
        <w:rPr>
          <w:sz w:val="22"/>
          <w:szCs w:val="22"/>
        </w:rPr>
      </w:pPr>
      <w:r w:rsidRPr="00337F6C">
        <w:rPr>
          <w:sz w:val="22"/>
          <w:szCs w:val="22"/>
        </w:rPr>
        <w:t xml:space="preserve">provoz sběrného dvora, tříděný odpad kontejnery                   </w:t>
      </w:r>
      <w:r w:rsidR="00527C81" w:rsidRPr="00337F6C">
        <w:rPr>
          <w:sz w:val="22"/>
          <w:szCs w:val="22"/>
        </w:rPr>
        <w:tab/>
      </w:r>
      <w:r w:rsidR="00527C81" w:rsidRPr="00337F6C">
        <w:rPr>
          <w:sz w:val="22"/>
          <w:szCs w:val="22"/>
        </w:rPr>
        <w:tab/>
      </w:r>
      <w:r w:rsidR="00337F6C">
        <w:rPr>
          <w:sz w:val="22"/>
          <w:szCs w:val="22"/>
        </w:rPr>
        <w:tab/>
      </w:r>
      <w:r w:rsidR="00527C81" w:rsidRPr="00337F6C">
        <w:rPr>
          <w:sz w:val="22"/>
          <w:szCs w:val="22"/>
        </w:rPr>
        <w:t xml:space="preserve">   </w:t>
      </w:r>
      <w:r w:rsidRPr="00337F6C">
        <w:rPr>
          <w:sz w:val="22"/>
          <w:szCs w:val="22"/>
        </w:rPr>
        <w:t>650</w:t>
      </w:r>
      <w:r w:rsidR="00527C81" w:rsidRPr="00337F6C">
        <w:rPr>
          <w:sz w:val="22"/>
          <w:szCs w:val="22"/>
        </w:rPr>
        <w:t xml:space="preserve"> </w:t>
      </w:r>
      <w:r w:rsidRPr="00337F6C">
        <w:rPr>
          <w:sz w:val="22"/>
          <w:szCs w:val="22"/>
        </w:rPr>
        <w:t>000,- Kč</w:t>
      </w:r>
    </w:p>
    <w:p w:rsidR="003D2925" w:rsidRPr="00337F6C" w:rsidRDefault="003D2925" w:rsidP="006A197E">
      <w:pPr>
        <w:pStyle w:val="Textkomente"/>
        <w:spacing w:before="60"/>
        <w:rPr>
          <w:sz w:val="22"/>
          <w:szCs w:val="22"/>
        </w:rPr>
      </w:pPr>
      <w:r w:rsidRPr="00337F6C">
        <w:rPr>
          <w:sz w:val="22"/>
          <w:szCs w:val="22"/>
        </w:rPr>
        <w:t>svoz odpadkových košů v katastru městyse</w:t>
      </w:r>
      <w:r w:rsidRPr="00337F6C">
        <w:rPr>
          <w:sz w:val="22"/>
          <w:szCs w:val="22"/>
        </w:rPr>
        <w:tab/>
      </w:r>
      <w:r w:rsidRPr="00337F6C">
        <w:rPr>
          <w:sz w:val="22"/>
          <w:szCs w:val="22"/>
        </w:rPr>
        <w:tab/>
      </w:r>
      <w:r w:rsidRPr="00337F6C">
        <w:rPr>
          <w:sz w:val="22"/>
          <w:szCs w:val="22"/>
        </w:rPr>
        <w:tab/>
        <w:t xml:space="preserve">   </w:t>
      </w:r>
      <w:r w:rsidR="00527C81" w:rsidRPr="00337F6C">
        <w:rPr>
          <w:sz w:val="22"/>
          <w:szCs w:val="22"/>
        </w:rPr>
        <w:tab/>
      </w:r>
      <w:r w:rsidR="00527C81" w:rsidRPr="00337F6C">
        <w:rPr>
          <w:sz w:val="22"/>
          <w:szCs w:val="22"/>
        </w:rPr>
        <w:tab/>
        <w:t xml:space="preserve">   </w:t>
      </w:r>
      <w:r w:rsidRPr="00337F6C">
        <w:rPr>
          <w:sz w:val="22"/>
          <w:szCs w:val="22"/>
        </w:rPr>
        <w:t>220</w:t>
      </w:r>
      <w:r w:rsidR="00527C81" w:rsidRPr="00337F6C">
        <w:rPr>
          <w:sz w:val="22"/>
          <w:szCs w:val="22"/>
        </w:rPr>
        <w:t xml:space="preserve"> </w:t>
      </w:r>
      <w:r w:rsidRPr="00337F6C">
        <w:rPr>
          <w:sz w:val="22"/>
          <w:szCs w:val="22"/>
        </w:rPr>
        <w:t>000,- Kč</w:t>
      </w:r>
    </w:p>
    <w:p w:rsidR="003D2925" w:rsidRPr="00337F6C" w:rsidRDefault="003D2925" w:rsidP="006A197E">
      <w:pPr>
        <w:spacing w:before="60"/>
        <w:rPr>
          <w:sz w:val="22"/>
          <w:szCs w:val="22"/>
        </w:rPr>
      </w:pPr>
      <w:r w:rsidRPr="00337F6C">
        <w:rPr>
          <w:sz w:val="22"/>
          <w:szCs w:val="22"/>
        </w:rPr>
        <w:t>mzdy (správce u kontejneru)</w:t>
      </w:r>
      <w:r w:rsidRPr="00337F6C">
        <w:rPr>
          <w:sz w:val="22"/>
          <w:szCs w:val="22"/>
        </w:rPr>
        <w:tab/>
      </w:r>
      <w:r w:rsidRPr="00337F6C">
        <w:rPr>
          <w:sz w:val="22"/>
          <w:szCs w:val="22"/>
        </w:rPr>
        <w:tab/>
      </w:r>
      <w:r w:rsidRPr="00337F6C">
        <w:rPr>
          <w:sz w:val="22"/>
          <w:szCs w:val="22"/>
        </w:rPr>
        <w:tab/>
      </w:r>
      <w:r w:rsidRPr="00337F6C">
        <w:rPr>
          <w:sz w:val="22"/>
          <w:szCs w:val="22"/>
        </w:rPr>
        <w:tab/>
        <w:t xml:space="preserve"> </w:t>
      </w:r>
      <w:r w:rsidRPr="00337F6C">
        <w:rPr>
          <w:sz w:val="22"/>
          <w:szCs w:val="22"/>
        </w:rPr>
        <w:tab/>
        <w:t xml:space="preserve">    </w:t>
      </w:r>
      <w:r w:rsidR="00527C81" w:rsidRPr="00337F6C">
        <w:rPr>
          <w:sz w:val="22"/>
          <w:szCs w:val="22"/>
        </w:rPr>
        <w:tab/>
      </w:r>
      <w:r w:rsidR="00527C81" w:rsidRPr="00337F6C">
        <w:rPr>
          <w:sz w:val="22"/>
          <w:szCs w:val="22"/>
        </w:rPr>
        <w:tab/>
      </w:r>
      <w:r w:rsidRPr="00337F6C">
        <w:rPr>
          <w:sz w:val="22"/>
          <w:szCs w:val="22"/>
        </w:rPr>
        <w:t xml:space="preserve">     60</w:t>
      </w:r>
      <w:r w:rsidR="00527C81" w:rsidRPr="00337F6C">
        <w:rPr>
          <w:sz w:val="22"/>
          <w:szCs w:val="22"/>
        </w:rPr>
        <w:t xml:space="preserve"> </w:t>
      </w:r>
      <w:r w:rsidRPr="00337F6C">
        <w:rPr>
          <w:sz w:val="22"/>
          <w:szCs w:val="22"/>
        </w:rPr>
        <w:t>000,- Kč</w:t>
      </w:r>
    </w:p>
    <w:p w:rsidR="003D2925" w:rsidRPr="00337F6C" w:rsidRDefault="003D2925" w:rsidP="006A197E">
      <w:pPr>
        <w:spacing w:before="60"/>
        <w:rPr>
          <w:sz w:val="22"/>
          <w:szCs w:val="22"/>
        </w:rPr>
      </w:pPr>
      <w:r w:rsidRPr="00337F6C">
        <w:rPr>
          <w:sz w:val="22"/>
          <w:szCs w:val="22"/>
        </w:rPr>
        <w:t xml:space="preserve">elektrická energie                                                                       </w:t>
      </w:r>
      <w:r w:rsidR="00527C81" w:rsidRPr="00337F6C">
        <w:rPr>
          <w:sz w:val="22"/>
          <w:szCs w:val="22"/>
        </w:rPr>
        <w:tab/>
      </w:r>
      <w:r w:rsidR="00527C81" w:rsidRPr="00337F6C">
        <w:rPr>
          <w:sz w:val="22"/>
          <w:szCs w:val="22"/>
        </w:rPr>
        <w:tab/>
      </w:r>
      <w:r w:rsidRPr="00337F6C">
        <w:rPr>
          <w:sz w:val="22"/>
          <w:szCs w:val="22"/>
        </w:rPr>
        <w:t xml:space="preserve">   </w:t>
      </w:r>
      <w:r w:rsidR="00337F6C">
        <w:rPr>
          <w:sz w:val="22"/>
          <w:szCs w:val="22"/>
        </w:rPr>
        <w:tab/>
      </w:r>
      <w:r w:rsidRPr="00337F6C">
        <w:rPr>
          <w:sz w:val="22"/>
          <w:szCs w:val="22"/>
        </w:rPr>
        <w:t xml:space="preserve">   </w:t>
      </w:r>
      <w:r w:rsidR="00527C81" w:rsidRPr="00337F6C">
        <w:rPr>
          <w:sz w:val="22"/>
          <w:szCs w:val="22"/>
        </w:rPr>
        <w:t xml:space="preserve"> </w:t>
      </w:r>
      <w:r w:rsidR="00337F6C">
        <w:rPr>
          <w:sz w:val="22"/>
          <w:szCs w:val="22"/>
        </w:rPr>
        <w:t xml:space="preserve">   </w:t>
      </w:r>
      <w:r w:rsidRPr="00337F6C">
        <w:rPr>
          <w:sz w:val="22"/>
          <w:szCs w:val="22"/>
        </w:rPr>
        <w:t>9</w:t>
      </w:r>
      <w:r w:rsidR="00527C81" w:rsidRPr="00337F6C">
        <w:rPr>
          <w:sz w:val="22"/>
          <w:szCs w:val="22"/>
        </w:rPr>
        <w:t xml:space="preserve"> </w:t>
      </w:r>
      <w:r w:rsidRPr="00337F6C">
        <w:rPr>
          <w:sz w:val="22"/>
          <w:szCs w:val="22"/>
        </w:rPr>
        <w:t>000,- Kč</w:t>
      </w:r>
    </w:p>
    <w:p w:rsidR="003D2925" w:rsidRPr="00337F6C" w:rsidRDefault="003D2925" w:rsidP="006A197E">
      <w:pPr>
        <w:spacing w:before="60"/>
        <w:rPr>
          <w:sz w:val="22"/>
          <w:szCs w:val="22"/>
          <w:u w:val="single"/>
        </w:rPr>
      </w:pPr>
      <w:r w:rsidRPr="00337F6C">
        <w:rPr>
          <w:sz w:val="22"/>
          <w:szCs w:val="22"/>
          <w:u w:val="single"/>
        </w:rPr>
        <w:t>investiční transfery (členský příspěvek)</w:t>
      </w:r>
      <w:r w:rsidRPr="00337F6C">
        <w:rPr>
          <w:sz w:val="22"/>
          <w:szCs w:val="22"/>
          <w:u w:val="single"/>
        </w:rPr>
        <w:tab/>
        <w:t xml:space="preserve">                             </w:t>
      </w:r>
      <w:r w:rsidR="00527C81" w:rsidRPr="00337F6C">
        <w:rPr>
          <w:sz w:val="22"/>
          <w:szCs w:val="22"/>
          <w:u w:val="single"/>
        </w:rPr>
        <w:tab/>
      </w:r>
      <w:r w:rsidR="00527C81" w:rsidRPr="00337F6C">
        <w:rPr>
          <w:sz w:val="22"/>
          <w:szCs w:val="22"/>
          <w:u w:val="single"/>
        </w:rPr>
        <w:tab/>
        <w:t xml:space="preserve">  </w:t>
      </w:r>
      <w:r w:rsidRPr="00337F6C">
        <w:rPr>
          <w:sz w:val="22"/>
          <w:szCs w:val="22"/>
          <w:u w:val="single"/>
        </w:rPr>
        <w:t xml:space="preserve"> </w:t>
      </w:r>
      <w:r w:rsidR="00337F6C">
        <w:rPr>
          <w:sz w:val="22"/>
          <w:szCs w:val="22"/>
          <w:u w:val="single"/>
        </w:rPr>
        <w:tab/>
      </w:r>
      <w:r w:rsidRPr="00337F6C">
        <w:rPr>
          <w:sz w:val="22"/>
          <w:szCs w:val="22"/>
          <w:u w:val="single"/>
        </w:rPr>
        <w:t xml:space="preserve"> </w:t>
      </w:r>
      <w:r w:rsidR="00337F6C">
        <w:rPr>
          <w:sz w:val="22"/>
          <w:szCs w:val="22"/>
          <w:u w:val="single"/>
        </w:rPr>
        <w:t xml:space="preserve">   </w:t>
      </w:r>
      <w:r w:rsidRPr="00337F6C">
        <w:rPr>
          <w:sz w:val="22"/>
          <w:szCs w:val="22"/>
          <w:u w:val="single"/>
        </w:rPr>
        <w:t xml:space="preserve"> 10</w:t>
      </w:r>
      <w:r w:rsidR="00527C81" w:rsidRPr="00337F6C">
        <w:rPr>
          <w:sz w:val="22"/>
          <w:szCs w:val="22"/>
          <w:u w:val="single"/>
        </w:rPr>
        <w:t xml:space="preserve"> </w:t>
      </w:r>
      <w:r w:rsidRPr="00337F6C">
        <w:rPr>
          <w:sz w:val="22"/>
          <w:szCs w:val="22"/>
          <w:u w:val="single"/>
        </w:rPr>
        <w:t>290,- Kč</w:t>
      </w:r>
    </w:p>
    <w:p w:rsidR="003D2925" w:rsidRPr="00337F6C" w:rsidRDefault="003D2925" w:rsidP="006A197E">
      <w:pPr>
        <w:pStyle w:val="Nadpis7"/>
        <w:spacing w:before="60"/>
        <w:rPr>
          <w:sz w:val="22"/>
          <w:szCs w:val="22"/>
        </w:rPr>
      </w:pPr>
      <w:r w:rsidRPr="00337F6C">
        <w:rPr>
          <w:sz w:val="22"/>
          <w:szCs w:val="22"/>
        </w:rPr>
        <w:t xml:space="preserve">Předpokládané výdaje celkem                                           </w:t>
      </w:r>
      <w:r w:rsidRPr="00337F6C">
        <w:rPr>
          <w:sz w:val="22"/>
          <w:szCs w:val="22"/>
        </w:rPr>
        <w:tab/>
        <w:t xml:space="preserve">    </w:t>
      </w:r>
      <w:r w:rsidR="00527C81" w:rsidRPr="00337F6C">
        <w:rPr>
          <w:sz w:val="22"/>
          <w:szCs w:val="22"/>
        </w:rPr>
        <w:tab/>
      </w:r>
      <w:r w:rsidR="00527C81" w:rsidRPr="00337F6C">
        <w:rPr>
          <w:sz w:val="22"/>
          <w:szCs w:val="22"/>
        </w:rPr>
        <w:tab/>
      </w:r>
      <w:r w:rsidRPr="00337F6C">
        <w:rPr>
          <w:sz w:val="22"/>
          <w:szCs w:val="22"/>
        </w:rPr>
        <w:t>3</w:t>
      </w:r>
      <w:r w:rsidR="00527C81" w:rsidRPr="00337F6C">
        <w:rPr>
          <w:sz w:val="22"/>
          <w:szCs w:val="22"/>
        </w:rPr>
        <w:t xml:space="preserve"> </w:t>
      </w:r>
      <w:r w:rsidRPr="00337F6C">
        <w:rPr>
          <w:sz w:val="22"/>
          <w:szCs w:val="22"/>
        </w:rPr>
        <w:t>913</w:t>
      </w:r>
      <w:r w:rsidR="00527C81" w:rsidRPr="00337F6C">
        <w:rPr>
          <w:sz w:val="22"/>
          <w:szCs w:val="22"/>
        </w:rPr>
        <w:t xml:space="preserve"> </w:t>
      </w:r>
      <w:r w:rsidRPr="00337F6C">
        <w:rPr>
          <w:sz w:val="22"/>
          <w:szCs w:val="22"/>
        </w:rPr>
        <w:t>888,- Kč</w:t>
      </w:r>
    </w:p>
    <w:p w:rsidR="003D2925" w:rsidRPr="00337F6C" w:rsidRDefault="003D2925" w:rsidP="006A197E">
      <w:pPr>
        <w:spacing w:before="60"/>
        <w:rPr>
          <w:sz w:val="22"/>
          <w:szCs w:val="22"/>
        </w:rPr>
      </w:pPr>
    </w:p>
    <w:p w:rsidR="003D2925" w:rsidRPr="00337F6C" w:rsidRDefault="003D2925" w:rsidP="006A197E">
      <w:pPr>
        <w:spacing w:before="60"/>
        <w:rPr>
          <w:b/>
          <w:caps/>
          <w:sz w:val="22"/>
          <w:szCs w:val="22"/>
        </w:rPr>
      </w:pPr>
      <w:r w:rsidRPr="00337F6C">
        <w:rPr>
          <w:b/>
          <w:caps/>
          <w:sz w:val="22"/>
          <w:szCs w:val="22"/>
        </w:rPr>
        <w:t>PŘEDPOKLÁDANÉ Výdaje –</w:t>
      </w:r>
      <w:r w:rsidR="00527C81" w:rsidRPr="00337F6C">
        <w:rPr>
          <w:b/>
          <w:caps/>
          <w:sz w:val="22"/>
          <w:szCs w:val="22"/>
        </w:rPr>
        <w:t xml:space="preserve"> </w:t>
      </w:r>
      <w:r w:rsidRPr="00337F6C">
        <w:rPr>
          <w:b/>
          <w:caps/>
          <w:sz w:val="22"/>
          <w:szCs w:val="22"/>
        </w:rPr>
        <w:t>vytíženost popelnic</w:t>
      </w:r>
      <w:r w:rsidR="00527C81" w:rsidRPr="00337F6C">
        <w:rPr>
          <w:b/>
          <w:caps/>
          <w:sz w:val="22"/>
          <w:szCs w:val="22"/>
        </w:rPr>
        <w:t xml:space="preserve"> podle průměru 2020</w:t>
      </w:r>
      <w:r w:rsidRPr="00337F6C">
        <w:rPr>
          <w:b/>
          <w:caps/>
          <w:sz w:val="22"/>
          <w:szCs w:val="22"/>
        </w:rPr>
        <w:t>:</w:t>
      </w:r>
    </w:p>
    <w:p w:rsidR="003D2925" w:rsidRPr="00337F6C" w:rsidRDefault="003D2925" w:rsidP="006A197E">
      <w:pPr>
        <w:pStyle w:val="Textkomente"/>
        <w:spacing w:before="60"/>
        <w:rPr>
          <w:sz w:val="22"/>
          <w:szCs w:val="22"/>
        </w:rPr>
      </w:pPr>
      <w:r w:rsidRPr="00337F6C">
        <w:rPr>
          <w:sz w:val="22"/>
          <w:szCs w:val="22"/>
        </w:rPr>
        <w:t xml:space="preserve">svoz popelnic a kontejnerů (tabulka vzadu)                             </w:t>
      </w:r>
      <w:r w:rsidR="00527C81" w:rsidRPr="00337F6C">
        <w:rPr>
          <w:sz w:val="22"/>
          <w:szCs w:val="22"/>
        </w:rPr>
        <w:tab/>
      </w:r>
      <w:r w:rsidR="00527C81" w:rsidRPr="00337F6C">
        <w:rPr>
          <w:sz w:val="22"/>
          <w:szCs w:val="22"/>
        </w:rPr>
        <w:tab/>
      </w:r>
      <w:r w:rsidR="00337F6C">
        <w:rPr>
          <w:sz w:val="22"/>
          <w:szCs w:val="22"/>
        </w:rPr>
        <w:tab/>
      </w:r>
      <w:r w:rsidRPr="00337F6C">
        <w:rPr>
          <w:sz w:val="22"/>
          <w:szCs w:val="22"/>
        </w:rPr>
        <w:t xml:space="preserve"> </w:t>
      </w:r>
      <w:r w:rsidR="00527C81" w:rsidRPr="00337F6C">
        <w:rPr>
          <w:sz w:val="22"/>
          <w:szCs w:val="22"/>
        </w:rPr>
        <w:t xml:space="preserve">  9</w:t>
      </w:r>
      <w:r w:rsidRPr="00337F6C">
        <w:rPr>
          <w:sz w:val="22"/>
          <w:szCs w:val="22"/>
        </w:rPr>
        <w:t>09</w:t>
      </w:r>
      <w:r w:rsidR="00527C81" w:rsidRPr="00337F6C">
        <w:rPr>
          <w:sz w:val="22"/>
          <w:szCs w:val="22"/>
        </w:rPr>
        <w:t xml:space="preserve"> </w:t>
      </w:r>
      <w:r w:rsidRPr="00337F6C">
        <w:rPr>
          <w:sz w:val="22"/>
          <w:szCs w:val="22"/>
        </w:rPr>
        <w:t xml:space="preserve">934,- Kč   </w:t>
      </w:r>
    </w:p>
    <w:p w:rsidR="003D2925" w:rsidRPr="00337F6C" w:rsidRDefault="003D2925" w:rsidP="006A197E">
      <w:pPr>
        <w:pStyle w:val="Textkomente"/>
        <w:spacing w:before="60"/>
        <w:rPr>
          <w:sz w:val="22"/>
          <w:szCs w:val="22"/>
        </w:rPr>
      </w:pPr>
      <w:r w:rsidRPr="00337F6C">
        <w:rPr>
          <w:sz w:val="22"/>
          <w:szCs w:val="22"/>
        </w:rPr>
        <w:t xml:space="preserve">provoz sběrného dvora, tříděný odpad kontejnery                 </w:t>
      </w:r>
      <w:r w:rsidR="00527C81" w:rsidRPr="00337F6C">
        <w:rPr>
          <w:sz w:val="22"/>
          <w:szCs w:val="22"/>
        </w:rPr>
        <w:tab/>
      </w:r>
      <w:r w:rsidR="00527C81" w:rsidRPr="00337F6C">
        <w:rPr>
          <w:sz w:val="22"/>
          <w:szCs w:val="22"/>
        </w:rPr>
        <w:tab/>
      </w:r>
      <w:r w:rsidR="00337F6C">
        <w:rPr>
          <w:sz w:val="22"/>
          <w:szCs w:val="22"/>
        </w:rPr>
        <w:tab/>
      </w:r>
      <w:r w:rsidRPr="00337F6C">
        <w:rPr>
          <w:sz w:val="22"/>
          <w:szCs w:val="22"/>
        </w:rPr>
        <w:t xml:space="preserve">   650</w:t>
      </w:r>
      <w:r w:rsidR="00527C81" w:rsidRPr="00337F6C">
        <w:rPr>
          <w:sz w:val="22"/>
          <w:szCs w:val="22"/>
        </w:rPr>
        <w:t xml:space="preserve"> </w:t>
      </w:r>
      <w:r w:rsidRPr="00337F6C">
        <w:rPr>
          <w:sz w:val="22"/>
          <w:szCs w:val="22"/>
        </w:rPr>
        <w:t>000,- Kč</w:t>
      </w:r>
    </w:p>
    <w:p w:rsidR="003D2925" w:rsidRPr="00337F6C" w:rsidRDefault="003D2925" w:rsidP="006A197E">
      <w:pPr>
        <w:pStyle w:val="Textkomente"/>
        <w:spacing w:before="60"/>
        <w:rPr>
          <w:sz w:val="22"/>
          <w:szCs w:val="22"/>
        </w:rPr>
      </w:pPr>
      <w:r w:rsidRPr="00337F6C">
        <w:rPr>
          <w:sz w:val="22"/>
          <w:szCs w:val="22"/>
        </w:rPr>
        <w:t>svoz odpadkových košů v katastru městyse</w:t>
      </w:r>
      <w:r w:rsidRPr="00337F6C">
        <w:rPr>
          <w:sz w:val="22"/>
          <w:szCs w:val="22"/>
        </w:rPr>
        <w:tab/>
      </w:r>
      <w:r w:rsidRPr="00337F6C">
        <w:rPr>
          <w:sz w:val="22"/>
          <w:szCs w:val="22"/>
        </w:rPr>
        <w:tab/>
      </w:r>
      <w:r w:rsidRPr="00337F6C">
        <w:rPr>
          <w:sz w:val="22"/>
          <w:szCs w:val="22"/>
        </w:rPr>
        <w:tab/>
        <w:t xml:space="preserve">  </w:t>
      </w:r>
      <w:r w:rsidR="00527C81" w:rsidRPr="00337F6C">
        <w:rPr>
          <w:sz w:val="22"/>
          <w:szCs w:val="22"/>
        </w:rPr>
        <w:tab/>
      </w:r>
      <w:r w:rsidR="00527C81" w:rsidRPr="00337F6C">
        <w:rPr>
          <w:sz w:val="22"/>
          <w:szCs w:val="22"/>
        </w:rPr>
        <w:tab/>
        <w:t xml:space="preserve">   </w:t>
      </w:r>
      <w:r w:rsidRPr="00337F6C">
        <w:rPr>
          <w:sz w:val="22"/>
          <w:szCs w:val="22"/>
        </w:rPr>
        <w:t>220</w:t>
      </w:r>
      <w:r w:rsidR="00527C81" w:rsidRPr="00337F6C">
        <w:rPr>
          <w:sz w:val="22"/>
          <w:szCs w:val="22"/>
        </w:rPr>
        <w:t xml:space="preserve"> </w:t>
      </w:r>
      <w:r w:rsidRPr="00337F6C">
        <w:rPr>
          <w:sz w:val="22"/>
          <w:szCs w:val="22"/>
        </w:rPr>
        <w:t>000,- Kč</w:t>
      </w:r>
    </w:p>
    <w:p w:rsidR="003D2925" w:rsidRPr="00337F6C" w:rsidRDefault="003D2925" w:rsidP="006A197E">
      <w:pPr>
        <w:spacing w:before="60"/>
        <w:rPr>
          <w:sz w:val="22"/>
          <w:szCs w:val="22"/>
        </w:rPr>
      </w:pPr>
      <w:r w:rsidRPr="00337F6C">
        <w:rPr>
          <w:sz w:val="22"/>
          <w:szCs w:val="22"/>
        </w:rPr>
        <w:t>mzdy (správce u kontejneru)</w:t>
      </w:r>
      <w:r w:rsidRPr="00337F6C">
        <w:rPr>
          <w:sz w:val="22"/>
          <w:szCs w:val="22"/>
        </w:rPr>
        <w:tab/>
      </w:r>
      <w:r w:rsidRPr="00337F6C">
        <w:rPr>
          <w:sz w:val="22"/>
          <w:szCs w:val="22"/>
        </w:rPr>
        <w:tab/>
      </w:r>
      <w:r w:rsidRPr="00337F6C">
        <w:rPr>
          <w:sz w:val="22"/>
          <w:szCs w:val="22"/>
        </w:rPr>
        <w:tab/>
      </w:r>
      <w:r w:rsidRPr="00337F6C">
        <w:rPr>
          <w:sz w:val="22"/>
          <w:szCs w:val="22"/>
        </w:rPr>
        <w:tab/>
        <w:t xml:space="preserve"> </w:t>
      </w:r>
      <w:r w:rsidRPr="00337F6C">
        <w:rPr>
          <w:sz w:val="22"/>
          <w:szCs w:val="22"/>
        </w:rPr>
        <w:tab/>
        <w:t xml:space="preserve"> </w:t>
      </w:r>
      <w:r w:rsidR="00527C81" w:rsidRPr="00337F6C">
        <w:rPr>
          <w:sz w:val="22"/>
          <w:szCs w:val="22"/>
        </w:rPr>
        <w:tab/>
      </w:r>
      <w:r w:rsidR="00527C81" w:rsidRPr="00337F6C">
        <w:rPr>
          <w:sz w:val="22"/>
          <w:szCs w:val="22"/>
        </w:rPr>
        <w:tab/>
        <w:t xml:space="preserve">     </w:t>
      </w:r>
      <w:r w:rsidRPr="00337F6C">
        <w:rPr>
          <w:sz w:val="22"/>
          <w:szCs w:val="22"/>
        </w:rPr>
        <w:t>60</w:t>
      </w:r>
      <w:r w:rsidR="00527C81" w:rsidRPr="00337F6C">
        <w:rPr>
          <w:sz w:val="22"/>
          <w:szCs w:val="22"/>
        </w:rPr>
        <w:t xml:space="preserve"> </w:t>
      </w:r>
      <w:r w:rsidRPr="00337F6C">
        <w:rPr>
          <w:sz w:val="22"/>
          <w:szCs w:val="22"/>
        </w:rPr>
        <w:t>000,- Kč</w:t>
      </w:r>
    </w:p>
    <w:p w:rsidR="003D2925" w:rsidRPr="00337F6C" w:rsidRDefault="003D2925" w:rsidP="006A197E">
      <w:pPr>
        <w:spacing w:before="60"/>
        <w:rPr>
          <w:sz w:val="22"/>
          <w:szCs w:val="22"/>
        </w:rPr>
      </w:pPr>
      <w:r w:rsidRPr="00337F6C">
        <w:rPr>
          <w:sz w:val="22"/>
          <w:szCs w:val="22"/>
        </w:rPr>
        <w:t xml:space="preserve">elektrická energie                                                                       </w:t>
      </w:r>
      <w:r w:rsidR="00527C81" w:rsidRPr="00337F6C">
        <w:rPr>
          <w:sz w:val="22"/>
          <w:szCs w:val="22"/>
        </w:rPr>
        <w:tab/>
      </w:r>
      <w:r w:rsidR="00527C81" w:rsidRPr="00337F6C">
        <w:rPr>
          <w:sz w:val="22"/>
          <w:szCs w:val="22"/>
        </w:rPr>
        <w:tab/>
      </w:r>
      <w:r w:rsidRPr="00337F6C">
        <w:rPr>
          <w:sz w:val="22"/>
          <w:szCs w:val="22"/>
        </w:rPr>
        <w:t xml:space="preserve">  </w:t>
      </w:r>
      <w:r w:rsidR="00337F6C">
        <w:rPr>
          <w:sz w:val="22"/>
          <w:szCs w:val="22"/>
        </w:rPr>
        <w:tab/>
      </w:r>
      <w:r w:rsidRPr="00337F6C">
        <w:rPr>
          <w:sz w:val="22"/>
          <w:szCs w:val="22"/>
        </w:rPr>
        <w:t xml:space="preserve">    </w:t>
      </w:r>
      <w:r w:rsidR="00527C81" w:rsidRPr="00337F6C">
        <w:rPr>
          <w:sz w:val="22"/>
          <w:szCs w:val="22"/>
        </w:rPr>
        <w:t xml:space="preserve"> </w:t>
      </w:r>
      <w:r w:rsidR="00337F6C">
        <w:rPr>
          <w:sz w:val="22"/>
          <w:szCs w:val="22"/>
        </w:rPr>
        <w:t xml:space="preserve">  </w:t>
      </w:r>
      <w:r w:rsidRPr="00337F6C">
        <w:rPr>
          <w:sz w:val="22"/>
          <w:szCs w:val="22"/>
        </w:rPr>
        <w:t>9</w:t>
      </w:r>
      <w:r w:rsidR="00527C81" w:rsidRPr="00337F6C">
        <w:rPr>
          <w:sz w:val="22"/>
          <w:szCs w:val="22"/>
        </w:rPr>
        <w:t xml:space="preserve"> </w:t>
      </w:r>
      <w:r w:rsidRPr="00337F6C">
        <w:rPr>
          <w:sz w:val="22"/>
          <w:szCs w:val="22"/>
        </w:rPr>
        <w:t>000,- Kč</w:t>
      </w:r>
    </w:p>
    <w:p w:rsidR="003D2925" w:rsidRPr="00337F6C" w:rsidRDefault="003D2925" w:rsidP="006A197E">
      <w:pPr>
        <w:spacing w:before="60"/>
        <w:rPr>
          <w:sz w:val="22"/>
          <w:szCs w:val="22"/>
          <w:u w:val="single"/>
        </w:rPr>
      </w:pPr>
      <w:r w:rsidRPr="00337F6C">
        <w:rPr>
          <w:sz w:val="22"/>
          <w:szCs w:val="22"/>
          <w:u w:val="single"/>
        </w:rPr>
        <w:t>investiční transfery (členský příspěvek)</w:t>
      </w:r>
      <w:r w:rsidRPr="00337F6C">
        <w:rPr>
          <w:sz w:val="22"/>
          <w:szCs w:val="22"/>
          <w:u w:val="single"/>
        </w:rPr>
        <w:tab/>
        <w:t xml:space="preserve">                            </w:t>
      </w:r>
      <w:r w:rsidR="00527C81" w:rsidRPr="00337F6C">
        <w:rPr>
          <w:sz w:val="22"/>
          <w:szCs w:val="22"/>
          <w:u w:val="single"/>
        </w:rPr>
        <w:tab/>
      </w:r>
      <w:r w:rsidR="00527C81" w:rsidRPr="00337F6C">
        <w:rPr>
          <w:sz w:val="22"/>
          <w:szCs w:val="22"/>
          <w:u w:val="single"/>
        </w:rPr>
        <w:tab/>
      </w:r>
      <w:r w:rsidRPr="00337F6C">
        <w:rPr>
          <w:sz w:val="22"/>
          <w:szCs w:val="22"/>
          <w:u w:val="single"/>
        </w:rPr>
        <w:t xml:space="preserve"> </w:t>
      </w:r>
      <w:r w:rsidR="00337F6C">
        <w:rPr>
          <w:sz w:val="22"/>
          <w:szCs w:val="22"/>
          <w:u w:val="single"/>
        </w:rPr>
        <w:tab/>
      </w:r>
      <w:r w:rsidRPr="00337F6C">
        <w:rPr>
          <w:sz w:val="22"/>
          <w:szCs w:val="22"/>
          <w:u w:val="single"/>
        </w:rPr>
        <w:t xml:space="preserve">    </w:t>
      </w:r>
      <w:r w:rsidR="00337F6C">
        <w:rPr>
          <w:sz w:val="22"/>
          <w:szCs w:val="22"/>
          <w:u w:val="single"/>
        </w:rPr>
        <w:t xml:space="preserve"> </w:t>
      </w:r>
      <w:r w:rsidRPr="00337F6C">
        <w:rPr>
          <w:sz w:val="22"/>
          <w:szCs w:val="22"/>
          <w:u w:val="single"/>
        </w:rPr>
        <w:t>10</w:t>
      </w:r>
      <w:r w:rsidR="00527C81" w:rsidRPr="00337F6C">
        <w:rPr>
          <w:sz w:val="22"/>
          <w:szCs w:val="22"/>
          <w:u w:val="single"/>
        </w:rPr>
        <w:t xml:space="preserve"> </w:t>
      </w:r>
      <w:r w:rsidRPr="00337F6C">
        <w:rPr>
          <w:sz w:val="22"/>
          <w:szCs w:val="22"/>
          <w:u w:val="single"/>
        </w:rPr>
        <w:t>290,- Kč</w:t>
      </w:r>
    </w:p>
    <w:p w:rsidR="003D2925" w:rsidRPr="00337F6C" w:rsidRDefault="003D2925" w:rsidP="006A197E">
      <w:pPr>
        <w:pStyle w:val="Nadpis7"/>
        <w:spacing w:before="60"/>
        <w:rPr>
          <w:sz w:val="22"/>
          <w:szCs w:val="22"/>
        </w:rPr>
      </w:pPr>
      <w:r w:rsidRPr="00337F6C">
        <w:rPr>
          <w:sz w:val="22"/>
          <w:szCs w:val="22"/>
        </w:rPr>
        <w:t xml:space="preserve">Předpokládané výdaje celkem                                           </w:t>
      </w:r>
      <w:r w:rsidRPr="00337F6C">
        <w:rPr>
          <w:sz w:val="22"/>
          <w:szCs w:val="22"/>
        </w:rPr>
        <w:tab/>
        <w:t xml:space="preserve">    </w:t>
      </w:r>
      <w:r w:rsidR="00527C81" w:rsidRPr="00337F6C">
        <w:rPr>
          <w:sz w:val="22"/>
          <w:szCs w:val="22"/>
        </w:rPr>
        <w:tab/>
      </w:r>
      <w:r w:rsidR="00527C81" w:rsidRPr="00337F6C">
        <w:rPr>
          <w:sz w:val="22"/>
          <w:szCs w:val="22"/>
        </w:rPr>
        <w:tab/>
      </w:r>
      <w:r w:rsidRPr="00337F6C">
        <w:rPr>
          <w:sz w:val="22"/>
          <w:szCs w:val="22"/>
        </w:rPr>
        <w:t>1</w:t>
      </w:r>
      <w:r w:rsidR="00527C81" w:rsidRPr="00337F6C">
        <w:rPr>
          <w:sz w:val="22"/>
          <w:szCs w:val="22"/>
        </w:rPr>
        <w:t xml:space="preserve"> </w:t>
      </w:r>
      <w:r w:rsidRPr="00337F6C">
        <w:rPr>
          <w:sz w:val="22"/>
          <w:szCs w:val="22"/>
        </w:rPr>
        <w:t>859</w:t>
      </w:r>
      <w:r w:rsidR="00527C81" w:rsidRPr="00337F6C">
        <w:rPr>
          <w:sz w:val="22"/>
          <w:szCs w:val="22"/>
        </w:rPr>
        <w:t xml:space="preserve"> </w:t>
      </w:r>
      <w:r w:rsidRPr="00337F6C">
        <w:rPr>
          <w:sz w:val="22"/>
          <w:szCs w:val="22"/>
        </w:rPr>
        <w:t>224,- Kč</w:t>
      </w:r>
    </w:p>
    <w:p w:rsidR="003D2925" w:rsidRPr="00337F6C" w:rsidRDefault="003D2925" w:rsidP="006A197E">
      <w:pPr>
        <w:pStyle w:val="Nadpis2"/>
        <w:spacing w:before="60"/>
        <w:rPr>
          <w:b/>
          <w:bCs/>
          <w:sz w:val="22"/>
          <w:szCs w:val="22"/>
        </w:rPr>
      </w:pPr>
    </w:p>
    <w:p w:rsidR="003D2925" w:rsidRPr="00337F6C" w:rsidRDefault="003D2925" w:rsidP="006A197E">
      <w:pPr>
        <w:pStyle w:val="Nadpis2"/>
        <w:spacing w:before="60"/>
        <w:rPr>
          <w:b/>
          <w:bCs/>
          <w:sz w:val="22"/>
          <w:szCs w:val="22"/>
        </w:rPr>
      </w:pPr>
      <w:r w:rsidRPr="00337F6C">
        <w:rPr>
          <w:b/>
          <w:bCs/>
          <w:sz w:val="22"/>
          <w:szCs w:val="22"/>
        </w:rPr>
        <w:t>Výpočet výše poplatku na jednoho obyvatele na rok 20</w:t>
      </w:r>
      <w:r w:rsidR="00527C81" w:rsidRPr="00337F6C">
        <w:rPr>
          <w:b/>
          <w:bCs/>
          <w:sz w:val="22"/>
          <w:szCs w:val="22"/>
        </w:rPr>
        <w:t>21</w:t>
      </w:r>
      <w:r w:rsidRPr="00337F6C">
        <w:rPr>
          <w:b/>
          <w:bCs/>
          <w:sz w:val="22"/>
          <w:szCs w:val="22"/>
        </w:rPr>
        <w:t xml:space="preserve"> při plném vytížení:</w:t>
      </w:r>
    </w:p>
    <w:p w:rsidR="003D2925" w:rsidRPr="00337F6C" w:rsidRDefault="003D2925" w:rsidP="006A197E">
      <w:pPr>
        <w:pStyle w:val="Nadpis7"/>
        <w:spacing w:before="60"/>
        <w:rPr>
          <w:b w:val="0"/>
          <w:bCs w:val="0"/>
          <w:sz w:val="22"/>
          <w:szCs w:val="22"/>
        </w:rPr>
      </w:pPr>
      <w:r w:rsidRPr="00337F6C">
        <w:rPr>
          <w:b w:val="0"/>
          <w:bCs w:val="0"/>
          <w:sz w:val="22"/>
          <w:szCs w:val="22"/>
        </w:rPr>
        <w:t xml:space="preserve">- předpokládané výdaje celkem                                           </w:t>
      </w:r>
      <w:r w:rsidRPr="00337F6C">
        <w:rPr>
          <w:bCs w:val="0"/>
          <w:sz w:val="22"/>
          <w:szCs w:val="22"/>
        </w:rPr>
        <w:t xml:space="preserve"> </w:t>
      </w:r>
      <w:r w:rsidR="00527C81" w:rsidRPr="00337F6C">
        <w:rPr>
          <w:bCs w:val="0"/>
          <w:sz w:val="22"/>
          <w:szCs w:val="22"/>
        </w:rPr>
        <w:tab/>
      </w:r>
      <w:r w:rsidR="00527C81" w:rsidRPr="00337F6C">
        <w:rPr>
          <w:bCs w:val="0"/>
          <w:sz w:val="22"/>
          <w:szCs w:val="22"/>
        </w:rPr>
        <w:tab/>
      </w:r>
      <w:r w:rsidRPr="00337F6C">
        <w:rPr>
          <w:bCs w:val="0"/>
          <w:sz w:val="22"/>
          <w:szCs w:val="22"/>
        </w:rPr>
        <w:t>3</w:t>
      </w:r>
      <w:r w:rsidR="00527C81" w:rsidRPr="00337F6C">
        <w:rPr>
          <w:bCs w:val="0"/>
          <w:sz w:val="22"/>
          <w:szCs w:val="22"/>
        </w:rPr>
        <w:t> </w:t>
      </w:r>
      <w:r w:rsidRPr="00337F6C">
        <w:rPr>
          <w:bCs w:val="0"/>
          <w:sz w:val="22"/>
          <w:szCs w:val="22"/>
        </w:rPr>
        <w:t>913</w:t>
      </w:r>
      <w:r w:rsidR="00527C81" w:rsidRPr="00337F6C">
        <w:rPr>
          <w:bCs w:val="0"/>
          <w:sz w:val="22"/>
          <w:szCs w:val="22"/>
        </w:rPr>
        <w:t xml:space="preserve"> </w:t>
      </w:r>
      <w:r w:rsidRPr="00337F6C">
        <w:rPr>
          <w:bCs w:val="0"/>
          <w:sz w:val="22"/>
          <w:szCs w:val="22"/>
        </w:rPr>
        <w:t>884</w:t>
      </w:r>
      <w:r w:rsidRPr="00337F6C">
        <w:rPr>
          <w:sz w:val="22"/>
          <w:szCs w:val="22"/>
        </w:rPr>
        <w:t>,-  Kč</w:t>
      </w:r>
    </w:p>
    <w:p w:rsidR="003D2925" w:rsidRPr="00337F6C" w:rsidRDefault="003D2925" w:rsidP="006A197E">
      <w:pPr>
        <w:spacing w:before="60"/>
        <w:rPr>
          <w:sz w:val="22"/>
          <w:szCs w:val="22"/>
        </w:rPr>
      </w:pPr>
      <w:r w:rsidRPr="00337F6C">
        <w:rPr>
          <w:sz w:val="22"/>
          <w:szCs w:val="22"/>
        </w:rPr>
        <w:t>- počet obyvatel ke dni 30.</w:t>
      </w:r>
      <w:r w:rsidR="00527C81" w:rsidRPr="00337F6C">
        <w:rPr>
          <w:sz w:val="22"/>
          <w:szCs w:val="22"/>
        </w:rPr>
        <w:t xml:space="preserve"> </w:t>
      </w:r>
      <w:r w:rsidRPr="00337F6C">
        <w:rPr>
          <w:sz w:val="22"/>
          <w:szCs w:val="22"/>
        </w:rPr>
        <w:t>11.</w:t>
      </w:r>
      <w:r w:rsidR="00527C81" w:rsidRPr="00337F6C">
        <w:rPr>
          <w:sz w:val="22"/>
          <w:szCs w:val="22"/>
        </w:rPr>
        <w:t xml:space="preserve"> </w:t>
      </w:r>
      <w:r w:rsidRPr="00337F6C">
        <w:rPr>
          <w:sz w:val="22"/>
          <w:szCs w:val="22"/>
        </w:rPr>
        <w:t xml:space="preserve">2020                                    </w:t>
      </w:r>
      <w:r w:rsidRPr="00337F6C">
        <w:rPr>
          <w:b/>
          <w:bCs/>
          <w:sz w:val="22"/>
          <w:szCs w:val="22"/>
        </w:rPr>
        <w:t xml:space="preserve">          </w:t>
      </w:r>
      <w:r w:rsidR="00527C81" w:rsidRPr="00337F6C">
        <w:rPr>
          <w:b/>
          <w:bCs/>
          <w:sz w:val="22"/>
          <w:szCs w:val="22"/>
        </w:rPr>
        <w:tab/>
        <w:t xml:space="preserve">       </w:t>
      </w:r>
      <w:r w:rsidRPr="00337F6C">
        <w:rPr>
          <w:b/>
          <w:bCs/>
          <w:sz w:val="22"/>
          <w:szCs w:val="22"/>
        </w:rPr>
        <w:t>2</w:t>
      </w:r>
      <w:r w:rsidR="00527C81" w:rsidRPr="00337F6C">
        <w:rPr>
          <w:b/>
          <w:bCs/>
          <w:sz w:val="22"/>
          <w:szCs w:val="22"/>
        </w:rPr>
        <w:t xml:space="preserve"> </w:t>
      </w:r>
      <w:r w:rsidRPr="00337F6C">
        <w:rPr>
          <w:b/>
          <w:bCs/>
          <w:sz w:val="22"/>
          <w:szCs w:val="22"/>
        </w:rPr>
        <w:t>033</w:t>
      </w:r>
    </w:p>
    <w:p w:rsidR="003D2925" w:rsidRPr="00337F6C" w:rsidRDefault="003D2925" w:rsidP="006A197E">
      <w:pPr>
        <w:spacing w:before="60"/>
        <w:rPr>
          <w:sz w:val="22"/>
          <w:szCs w:val="22"/>
        </w:rPr>
      </w:pPr>
      <w:r w:rsidRPr="00337F6C">
        <w:rPr>
          <w:sz w:val="22"/>
          <w:szCs w:val="22"/>
        </w:rPr>
        <w:t xml:space="preserve">- výdaje celkem na 1 obyvatele                                            </w:t>
      </w:r>
      <w:r w:rsidR="00527C81" w:rsidRPr="00337F6C">
        <w:rPr>
          <w:sz w:val="22"/>
          <w:szCs w:val="22"/>
        </w:rPr>
        <w:tab/>
      </w:r>
      <w:r w:rsidR="00527C81" w:rsidRPr="00337F6C">
        <w:rPr>
          <w:sz w:val="22"/>
          <w:szCs w:val="22"/>
        </w:rPr>
        <w:tab/>
        <w:t xml:space="preserve">       </w:t>
      </w:r>
      <w:r w:rsidRPr="00337F6C">
        <w:rPr>
          <w:b/>
          <w:bCs/>
          <w:sz w:val="22"/>
          <w:szCs w:val="22"/>
        </w:rPr>
        <w:t>1</w:t>
      </w:r>
      <w:r w:rsidR="00527C81" w:rsidRPr="00337F6C">
        <w:rPr>
          <w:b/>
          <w:bCs/>
          <w:sz w:val="22"/>
          <w:szCs w:val="22"/>
        </w:rPr>
        <w:t xml:space="preserve"> </w:t>
      </w:r>
      <w:r w:rsidRPr="00337F6C">
        <w:rPr>
          <w:b/>
          <w:sz w:val="22"/>
          <w:szCs w:val="22"/>
        </w:rPr>
        <w:t>925</w:t>
      </w:r>
      <w:r w:rsidRPr="00337F6C">
        <w:rPr>
          <w:b/>
          <w:bCs/>
          <w:sz w:val="22"/>
          <w:szCs w:val="22"/>
        </w:rPr>
        <w:t>,20 Kč/obyvatele/rok</w:t>
      </w:r>
      <w:r w:rsidRPr="00337F6C">
        <w:rPr>
          <w:sz w:val="22"/>
          <w:szCs w:val="22"/>
        </w:rPr>
        <w:t xml:space="preserve">     </w:t>
      </w:r>
    </w:p>
    <w:p w:rsidR="003D2925" w:rsidRPr="00337F6C" w:rsidRDefault="003D2925" w:rsidP="006A197E">
      <w:pPr>
        <w:pStyle w:val="Textkomente"/>
        <w:spacing w:before="60"/>
        <w:rPr>
          <w:sz w:val="22"/>
          <w:szCs w:val="22"/>
        </w:rPr>
      </w:pPr>
      <w:r w:rsidRPr="00337F6C">
        <w:rPr>
          <w:sz w:val="22"/>
          <w:szCs w:val="22"/>
        </w:rPr>
        <w:t xml:space="preserve">                 </w:t>
      </w:r>
    </w:p>
    <w:p w:rsidR="003D2925" w:rsidRPr="00337F6C" w:rsidRDefault="003D2925" w:rsidP="006A197E">
      <w:pPr>
        <w:pStyle w:val="Nadpis2"/>
        <w:spacing w:before="60"/>
        <w:rPr>
          <w:b/>
          <w:bCs/>
          <w:sz w:val="22"/>
          <w:szCs w:val="22"/>
        </w:rPr>
      </w:pPr>
      <w:r w:rsidRPr="00337F6C">
        <w:rPr>
          <w:b/>
          <w:bCs/>
          <w:sz w:val="22"/>
          <w:szCs w:val="22"/>
        </w:rPr>
        <w:t xml:space="preserve">Výpočet výše poplatku </w:t>
      </w:r>
      <w:r w:rsidR="00527C81" w:rsidRPr="00337F6C">
        <w:rPr>
          <w:b/>
          <w:bCs/>
          <w:sz w:val="22"/>
          <w:szCs w:val="22"/>
        </w:rPr>
        <w:t>na jednoho obyvatele na rok 2021 při vytížení podle průměru 2020</w:t>
      </w:r>
      <w:r w:rsidRPr="00337F6C">
        <w:rPr>
          <w:b/>
          <w:bCs/>
          <w:sz w:val="22"/>
          <w:szCs w:val="22"/>
        </w:rPr>
        <w:t>:</w:t>
      </w:r>
    </w:p>
    <w:p w:rsidR="003D2925" w:rsidRPr="00337F6C" w:rsidRDefault="003D2925" w:rsidP="006A197E">
      <w:pPr>
        <w:pStyle w:val="Nadpis7"/>
        <w:spacing w:before="60"/>
        <w:rPr>
          <w:b w:val="0"/>
          <w:bCs w:val="0"/>
          <w:sz w:val="22"/>
          <w:szCs w:val="22"/>
        </w:rPr>
      </w:pPr>
      <w:r w:rsidRPr="00337F6C">
        <w:rPr>
          <w:b w:val="0"/>
          <w:bCs w:val="0"/>
          <w:sz w:val="22"/>
          <w:szCs w:val="22"/>
        </w:rPr>
        <w:t xml:space="preserve">- předpokládané výdaje celkem                                           </w:t>
      </w:r>
      <w:r w:rsidRPr="00337F6C">
        <w:rPr>
          <w:bCs w:val="0"/>
          <w:sz w:val="22"/>
          <w:szCs w:val="22"/>
        </w:rPr>
        <w:t xml:space="preserve"> </w:t>
      </w:r>
      <w:r w:rsidR="00527C81" w:rsidRPr="00337F6C">
        <w:rPr>
          <w:bCs w:val="0"/>
          <w:sz w:val="22"/>
          <w:szCs w:val="22"/>
        </w:rPr>
        <w:tab/>
      </w:r>
      <w:r w:rsidR="00527C81" w:rsidRPr="00337F6C">
        <w:rPr>
          <w:bCs w:val="0"/>
          <w:sz w:val="22"/>
          <w:szCs w:val="22"/>
        </w:rPr>
        <w:tab/>
      </w:r>
      <w:r w:rsidRPr="00337F6C">
        <w:rPr>
          <w:bCs w:val="0"/>
          <w:sz w:val="22"/>
          <w:szCs w:val="22"/>
        </w:rPr>
        <w:t>1</w:t>
      </w:r>
      <w:r w:rsidR="00527C81" w:rsidRPr="00337F6C">
        <w:rPr>
          <w:bCs w:val="0"/>
          <w:sz w:val="22"/>
          <w:szCs w:val="22"/>
        </w:rPr>
        <w:t> </w:t>
      </w:r>
      <w:r w:rsidRPr="00337F6C">
        <w:rPr>
          <w:bCs w:val="0"/>
          <w:sz w:val="22"/>
          <w:szCs w:val="22"/>
        </w:rPr>
        <w:t>859</w:t>
      </w:r>
      <w:r w:rsidR="00527C81" w:rsidRPr="00337F6C">
        <w:rPr>
          <w:bCs w:val="0"/>
          <w:sz w:val="22"/>
          <w:szCs w:val="22"/>
        </w:rPr>
        <w:t xml:space="preserve"> </w:t>
      </w:r>
      <w:r w:rsidRPr="00337F6C">
        <w:rPr>
          <w:bCs w:val="0"/>
          <w:sz w:val="22"/>
          <w:szCs w:val="22"/>
        </w:rPr>
        <w:t>224</w:t>
      </w:r>
      <w:r w:rsidRPr="00337F6C">
        <w:rPr>
          <w:sz w:val="22"/>
          <w:szCs w:val="22"/>
        </w:rPr>
        <w:t>,-  Kč</w:t>
      </w:r>
    </w:p>
    <w:p w:rsidR="003D2925" w:rsidRPr="00337F6C" w:rsidRDefault="003D2925" w:rsidP="006A197E">
      <w:pPr>
        <w:spacing w:before="60"/>
        <w:rPr>
          <w:sz w:val="22"/>
          <w:szCs w:val="22"/>
        </w:rPr>
      </w:pPr>
      <w:r w:rsidRPr="00337F6C">
        <w:rPr>
          <w:sz w:val="22"/>
          <w:szCs w:val="22"/>
        </w:rPr>
        <w:t>- počet obyvatel ke dni 30.</w:t>
      </w:r>
      <w:r w:rsidR="00527C81" w:rsidRPr="00337F6C">
        <w:rPr>
          <w:sz w:val="22"/>
          <w:szCs w:val="22"/>
        </w:rPr>
        <w:t xml:space="preserve"> </w:t>
      </w:r>
      <w:r w:rsidRPr="00337F6C">
        <w:rPr>
          <w:sz w:val="22"/>
          <w:szCs w:val="22"/>
        </w:rPr>
        <w:t>11</w:t>
      </w:r>
      <w:r w:rsidR="00527C81" w:rsidRPr="00337F6C">
        <w:rPr>
          <w:sz w:val="22"/>
          <w:szCs w:val="22"/>
        </w:rPr>
        <w:t xml:space="preserve">. </w:t>
      </w:r>
      <w:r w:rsidRPr="00337F6C">
        <w:rPr>
          <w:sz w:val="22"/>
          <w:szCs w:val="22"/>
        </w:rPr>
        <w:t xml:space="preserve">2020                                    </w:t>
      </w:r>
      <w:r w:rsidRPr="00337F6C">
        <w:rPr>
          <w:b/>
          <w:bCs/>
          <w:sz w:val="22"/>
          <w:szCs w:val="22"/>
        </w:rPr>
        <w:t xml:space="preserve">        </w:t>
      </w:r>
      <w:r w:rsidR="00527C81" w:rsidRPr="00337F6C">
        <w:rPr>
          <w:b/>
          <w:bCs/>
          <w:sz w:val="22"/>
          <w:szCs w:val="22"/>
        </w:rPr>
        <w:tab/>
      </w:r>
      <w:r w:rsidRPr="00337F6C">
        <w:rPr>
          <w:b/>
          <w:bCs/>
          <w:sz w:val="22"/>
          <w:szCs w:val="22"/>
        </w:rPr>
        <w:t xml:space="preserve">  </w:t>
      </w:r>
      <w:r w:rsidR="00337F6C">
        <w:rPr>
          <w:b/>
          <w:bCs/>
          <w:sz w:val="22"/>
          <w:szCs w:val="22"/>
        </w:rPr>
        <w:tab/>
        <w:t xml:space="preserve">  </w:t>
      </w:r>
      <w:r w:rsidR="00527C81" w:rsidRPr="00337F6C">
        <w:rPr>
          <w:b/>
          <w:bCs/>
          <w:sz w:val="22"/>
          <w:szCs w:val="22"/>
        </w:rPr>
        <w:t xml:space="preserve">     </w:t>
      </w:r>
      <w:r w:rsidRPr="00337F6C">
        <w:rPr>
          <w:b/>
          <w:bCs/>
          <w:sz w:val="22"/>
          <w:szCs w:val="22"/>
        </w:rPr>
        <w:t>2</w:t>
      </w:r>
      <w:r w:rsidR="00527C81" w:rsidRPr="00337F6C">
        <w:rPr>
          <w:b/>
          <w:bCs/>
          <w:sz w:val="22"/>
          <w:szCs w:val="22"/>
        </w:rPr>
        <w:t xml:space="preserve"> </w:t>
      </w:r>
      <w:r w:rsidRPr="00337F6C">
        <w:rPr>
          <w:b/>
          <w:bCs/>
          <w:sz w:val="22"/>
          <w:szCs w:val="22"/>
        </w:rPr>
        <w:t>033</w:t>
      </w:r>
    </w:p>
    <w:p w:rsidR="003D2925" w:rsidRPr="00337F6C" w:rsidRDefault="003D2925" w:rsidP="006A197E">
      <w:pPr>
        <w:spacing w:before="60"/>
        <w:rPr>
          <w:sz w:val="22"/>
          <w:szCs w:val="22"/>
        </w:rPr>
      </w:pPr>
      <w:r w:rsidRPr="00337F6C">
        <w:rPr>
          <w:sz w:val="22"/>
          <w:szCs w:val="22"/>
        </w:rPr>
        <w:t xml:space="preserve">- výdaje celkem na 1 obyvatele                                          </w:t>
      </w:r>
      <w:r w:rsidR="00527C81" w:rsidRPr="00337F6C">
        <w:rPr>
          <w:sz w:val="22"/>
          <w:szCs w:val="22"/>
        </w:rPr>
        <w:tab/>
      </w:r>
      <w:r w:rsidR="00527C81" w:rsidRPr="00337F6C">
        <w:rPr>
          <w:sz w:val="22"/>
          <w:szCs w:val="22"/>
        </w:rPr>
        <w:tab/>
      </w:r>
      <w:r w:rsidRPr="00337F6C">
        <w:rPr>
          <w:sz w:val="22"/>
          <w:szCs w:val="22"/>
        </w:rPr>
        <w:t xml:space="preserve">  </w:t>
      </w:r>
      <w:r w:rsidR="00527C81" w:rsidRPr="00337F6C">
        <w:rPr>
          <w:sz w:val="22"/>
          <w:szCs w:val="22"/>
        </w:rPr>
        <w:t xml:space="preserve">        </w:t>
      </w:r>
      <w:r w:rsidRPr="00337F6C">
        <w:rPr>
          <w:b/>
          <w:sz w:val="22"/>
          <w:szCs w:val="22"/>
        </w:rPr>
        <w:t>914</w:t>
      </w:r>
      <w:r w:rsidRPr="00337F6C">
        <w:rPr>
          <w:b/>
          <w:bCs/>
          <w:sz w:val="22"/>
          <w:szCs w:val="22"/>
        </w:rPr>
        <w:t>,50 Kč/obyvatele/rok</w:t>
      </w:r>
      <w:r w:rsidRPr="00337F6C">
        <w:rPr>
          <w:sz w:val="22"/>
          <w:szCs w:val="22"/>
        </w:rPr>
        <w:t xml:space="preserve">     </w:t>
      </w:r>
    </w:p>
    <w:p w:rsidR="003D2925" w:rsidRPr="00337F6C" w:rsidRDefault="003D2925" w:rsidP="006A197E">
      <w:pPr>
        <w:pStyle w:val="Textkomente"/>
        <w:spacing w:before="60"/>
        <w:rPr>
          <w:sz w:val="22"/>
          <w:szCs w:val="22"/>
        </w:rPr>
      </w:pPr>
      <w:r w:rsidRPr="00337F6C">
        <w:rPr>
          <w:sz w:val="22"/>
          <w:szCs w:val="22"/>
        </w:rPr>
        <w:t xml:space="preserve">     </w:t>
      </w:r>
      <w:bookmarkStart w:id="1" w:name="_GoBack"/>
      <w:bookmarkEnd w:id="1"/>
      <w:r w:rsidRPr="00337F6C">
        <w:rPr>
          <w:sz w:val="22"/>
          <w:szCs w:val="22"/>
        </w:rPr>
        <w:t xml:space="preserve">            </w:t>
      </w:r>
    </w:p>
    <w:p w:rsidR="003D2925" w:rsidRPr="00337F6C" w:rsidRDefault="003D2925" w:rsidP="006A197E">
      <w:pPr>
        <w:spacing w:before="60"/>
        <w:rPr>
          <w:sz w:val="22"/>
          <w:szCs w:val="22"/>
        </w:rPr>
      </w:pPr>
    </w:p>
    <w:p w:rsidR="0016422A" w:rsidRPr="002F6965" w:rsidRDefault="0016422A" w:rsidP="00B22098">
      <w:pPr>
        <w:rPr>
          <w:sz w:val="22"/>
          <w:szCs w:val="22"/>
        </w:rPr>
      </w:pPr>
    </w:p>
    <w:p w:rsidR="00BE42EB" w:rsidRPr="002F6965" w:rsidRDefault="00BE42EB" w:rsidP="00BE42EB">
      <w:pPr>
        <w:pStyle w:val="Normlnweb"/>
        <w:spacing w:before="60" w:beforeAutospacing="0" w:after="0" w:afterAutospacing="0"/>
        <w:jc w:val="both"/>
        <w:rPr>
          <w:b/>
          <w:sz w:val="22"/>
          <w:szCs w:val="22"/>
          <w:u w:val="single"/>
        </w:rPr>
      </w:pPr>
      <w:r w:rsidRPr="002F6965">
        <w:rPr>
          <w:b/>
          <w:sz w:val="22"/>
          <w:szCs w:val="22"/>
          <w:u w:val="single"/>
        </w:rPr>
        <w:t>Návrh usnesení:</w:t>
      </w:r>
    </w:p>
    <w:p w:rsidR="00BE42EB" w:rsidRPr="002F6965" w:rsidRDefault="00BE42EB" w:rsidP="00BE42EB">
      <w:pPr>
        <w:spacing w:before="60"/>
        <w:jc w:val="both"/>
        <w:rPr>
          <w:b/>
          <w:bCs/>
          <w:sz w:val="22"/>
          <w:szCs w:val="22"/>
        </w:rPr>
      </w:pPr>
      <w:r w:rsidRPr="002F6965">
        <w:rPr>
          <w:b/>
          <w:bCs/>
          <w:sz w:val="22"/>
          <w:szCs w:val="22"/>
        </w:rPr>
        <w:t>Zastupitelstvo městyse:</w:t>
      </w:r>
    </w:p>
    <w:p w:rsidR="00BE42EB" w:rsidRPr="002F6965" w:rsidRDefault="00BE42EB" w:rsidP="00BE42EB">
      <w:pPr>
        <w:numPr>
          <w:ilvl w:val="0"/>
          <w:numId w:val="4"/>
        </w:numPr>
        <w:spacing w:before="60"/>
        <w:jc w:val="both"/>
        <w:rPr>
          <w:b/>
          <w:bCs/>
          <w:sz w:val="22"/>
          <w:szCs w:val="22"/>
        </w:rPr>
      </w:pPr>
      <w:r w:rsidRPr="002F6965">
        <w:rPr>
          <w:b/>
          <w:bCs/>
          <w:sz w:val="22"/>
          <w:szCs w:val="22"/>
        </w:rPr>
        <w:t xml:space="preserve">bere na vědomí </w:t>
      </w:r>
      <w:r w:rsidR="00B22098">
        <w:rPr>
          <w:b/>
          <w:bCs/>
          <w:sz w:val="22"/>
          <w:szCs w:val="22"/>
        </w:rPr>
        <w:t xml:space="preserve">předloženou </w:t>
      </w:r>
      <w:r w:rsidR="00A46465" w:rsidRPr="002F6965">
        <w:rPr>
          <w:b/>
          <w:bCs/>
          <w:sz w:val="22"/>
          <w:szCs w:val="22"/>
        </w:rPr>
        <w:t xml:space="preserve">bilanci </w:t>
      </w:r>
      <w:r w:rsidRPr="002F6965">
        <w:rPr>
          <w:b/>
          <w:bCs/>
          <w:sz w:val="22"/>
          <w:szCs w:val="22"/>
        </w:rPr>
        <w:t xml:space="preserve">systému nakládání s </w:t>
      </w:r>
      <w:r w:rsidR="005F226A" w:rsidRPr="002F6965">
        <w:rPr>
          <w:b/>
          <w:bCs/>
          <w:sz w:val="22"/>
          <w:szCs w:val="22"/>
        </w:rPr>
        <w:t>odpady</w:t>
      </w:r>
      <w:r w:rsidR="00F43221">
        <w:rPr>
          <w:b/>
          <w:bCs/>
          <w:sz w:val="22"/>
          <w:szCs w:val="22"/>
        </w:rPr>
        <w:t xml:space="preserve"> za rok 2020</w:t>
      </w:r>
      <w:r w:rsidR="00B22098">
        <w:rPr>
          <w:b/>
          <w:bCs/>
          <w:sz w:val="22"/>
          <w:szCs w:val="22"/>
        </w:rPr>
        <w:t xml:space="preserve"> </w:t>
      </w:r>
      <w:r w:rsidR="00F43221">
        <w:rPr>
          <w:b/>
          <w:bCs/>
          <w:sz w:val="22"/>
          <w:szCs w:val="22"/>
        </w:rPr>
        <w:t>a kalkulaci nákladů pro rok 2021</w:t>
      </w:r>
      <w:r w:rsidRPr="002F6965">
        <w:rPr>
          <w:b/>
          <w:bCs/>
          <w:sz w:val="22"/>
          <w:szCs w:val="22"/>
        </w:rPr>
        <w:t>,</w:t>
      </w:r>
    </w:p>
    <w:p w:rsidR="00451C86" w:rsidRPr="00532EF6" w:rsidRDefault="00BE42EB" w:rsidP="00466056">
      <w:pPr>
        <w:numPr>
          <w:ilvl w:val="0"/>
          <w:numId w:val="4"/>
        </w:numPr>
        <w:spacing w:before="60"/>
        <w:jc w:val="both"/>
        <w:rPr>
          <w:b/>
          <w:bCs/>
          <w:sz w:val="22"/>
          <w:szCs w:val="22"/>
        </w:rPr>
      </w:pPr>
      <w:r w:rsidRPr="002F6965">
        <w:rPr>
          <w:b/>
          <w:bCs/>
          <w:sz w:val="22"/>
          <w:szCs w:val="22"/>
        </w:rPr>
        <w:t xml:space="preserve">schvaluje místní poplatek za provoz </w:t>
      </w:r>
      <w:r w:rsidRPr="00532EF6">
        <w:rPr>
          <w:b/>
          <w:bCs/>
          <w:sz w:val="22"/>
          <w:szCs w:val="22"/>
        </w:rPr>
        <w:t>systému shromažďování, sběru, přepravy, třídění, využívání a odstraňování</w:t>
      </w:r>
      <w:r w:rsidR="00A46465" w:rsidRPr="00532EF6">
        <w:rPr>
          <w:b/>
          <w:bCs/>
          <w:sz w:val="22"/>
          <w:szCs w:val="22"/>
        </w:rPr>
        <w:t xml:space="preserve"> komunálních </w:t>
      </w:r>
      <w:r w:rsidR="00F43221">
        <w:rPr>
          <w:b/>
          <w:bCs/>
          <w:sz w:val="22"/>
          <w:szCs w:val="22"/>
        </w:rPr>
        <w:t>odpadů pro rok 2021</w:t>
      </w:r>
      <w:r w:rsidRPr="00532EF6">
        <w:rPr>
          <w:b/>
          <w:bCs/>
          <w:sz w:val="22"/>
          <w:szCs w:val="22"/>
        </w:rPr>
        <w:t xml:space="preserve"> ve výši </w:t>
      </w:r>
      <w:r w:rsidR="00F43221">
        <w:rPr>
          <w:b/>
          <w:bCs/>
          <w:sz w:val="22"/>
          <w:szCs w:val="22"/>
        </w:rPr>
        <w:t>620</w:t>
      </w:r>
      <w:r w:rsidRPr="00532EF6">
        <w:rPr>
          <w:b/>
          <w:bCs/>
          <w:sz w:val="22"/>
          <w:szCs w:val="22"/>
        </w:rPr>
        <w:t>,- Kč</w:t>
      </w:r>
      <w:r w:rsidR="00B22098" w:rsidRPr="00532EF6">
        <w:rPr>
          <w:b/>
          <w:bCs/>
          <w:sz w:val="22"/>
          <w:szCs w:val="22"/>
        </w:rPr>
        <w:t>/osoba/rok</w:t>
      </w:r>
      <w:r w:rsidRPr="00532EF6">
        <w:rPr>
          <w:b/>
          <w:bCs/>
          <w:sz w:val="22"/>
          <w:szCs w:val="22"/>
        </w:rPr>
        <w:t>.</w:t>
      </w:r>
    </w:p>
    <w:sectPr w:rsidR="00451C86" w:rsidRPr="00532EF6" w:rsidSect="0085708A">
      <w:pgSz w:w="11907" w:h="16840" w:code="9"/>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71A41"/>
    <w:multiLevelType w:val="singleLevel"/>
    <w:tmpl w:val="EDE647A8"/>
    <w:lvl w:ilvl="0">
      <w:start w:val="1"/>
      <w:numFmt w:val="decimal"/>
      <w:lvlText w:val="%1."/>
      <w:lvlJc w:val="left"/>
      <w:pPr>
        <w:tabs>
          <w:tab w:val="num" w:pos="720"/>
        </w:tabs>
        <w:ind w:left="720" w:hanging="360"/>
      </w:pPr>
      <w:rPr>
        <w:rFonts w:hint="default"/>
      </w:rPr>
    </w:lvl>
  </w:abstractNum>
  <w:abstractNum w:abstractNumId="1" w15:restartNumberingAfterBreak="0">
    <w:nsid w:val="082F2CBF"/>
    <w:multiLevelType w:val="hybridMultilevel"/>
    <w:tmpl w:val="98661B62"/>
    <w:lvl w:ilvl="0" w:tplc="0F800BE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555CD2"/>
    <w:multiLevelType w:val="hybridMultilevel"/>
    <w:tmpl w:val="2636600C"/>
    <w:lvl w:ilvl="0" w:tplc="EE34DE3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C14E74"/>
    <w:multiLevelType w:val="hybridMultilevel"/>
    <w:tmpl w:val="EC68F9BE"/>
    <w:lvl w:ilvl="0" w:tplc="B5AADD5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2E3268"/>
    <w:multiLevelType w:val="hybridMultilevel"/>
    <w:tmpl w:val="A13889DE"/>
    <w:lvl w:ilvl="0" w:tplc="B47C6A40">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532310"/>
    <w:multiLevelType w:val="hybridMultilevel"/>
    <w:tmpl w:val="C42C504A"/>
    <w:lvl w:ilvl="0" w:tplc="8F64605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D64CC8"/>
    <w:multiLevelType w:val="hybridMultilevel"/>
    <w:tmpl w:val="724EB756"/>
    <w:lvl w:ilvl="0" w:tplc="C93C7CB4">
      <w:start w:val="14"/>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8" w15:restartNumberingAfterBreak="0">
    <w:nsid w:val="292518C0"/>
    <w:multiLevelType w:val="hybridMultilevel"/>
    <w:tmpl w:val="CF0A43D4"/>
    <w:lvl w:ilvl="0" w:tplc="5684968A">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CE4DE2"/>
    <w:multiLevelType w:val="hybridMultilevel"/>
    <w:tmpl w:val="19D204CC"/>
    <w:lvl w:ilvl="0" w:tplc="7EAAAFC8">
      <w:start w:val="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463078"/>
    <w:multiLevelType w:val="hybridMultilevel"/>
    <w:tmpl w:val="8BA26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CDB2745"/>
    <w:multiLevelType w:val="singleLevel"/>
    <w:tmpl w:val="77E87986"/>
    <w:lvl w:ilvl="0">
      <w:start w:val="1"/>
      <w:numFmt w:val="lowerLetter"/>
      <w:lvlText w:val="%1)"/>
      <w:lvlJc w:val="left"/>
      <w:pPr>
        <w:tabs>
          <w:tab w:val="num" w:pos="1080"/>
        </w:tabs>
        <w:ind w:left="1080" w:hanging="360"/>
      </w:pPr>
    </w:lvl>
  </w:abstractNum>
  <w:abstractNum w:abstractNumId="12" w15:restartNumberingAfterBreak="0">
    <w:nsid w:val="4FE96947"/>
    <w:multiLevelType w:val="hybridMultilevel"/>
    <w:tmpl w:val="18F6EEF2"/>
    <w:lvl w:ilvl="0" w:tplc="EAF684BE">
      <w:start w:val="1"/>
      <w:numFmt w:val="ordinal"/>
      <w:lvlText w:val="%1"/>
      <w:lvlJc w:val="left"/>
      <w:pPr>
        <w:tabs>
          <w:tab w:val="num" w:pos="1134"/>
        </w:tabs>
        <w:ind w:left="1134" w:hanging="73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0806242"/>
    <w:multiLevelType w:val="hybridMultilevel"/>
    <w:tmpl w:val="A0D6BBFA"/>
    <w:lvl w:ilvl="0" w:tplc="B254E8D4">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745C3AEA"/>
    <w:multiLevelType w:val="hybridMultilevel"/>
    <w:tmpl w:val="AB2AF8BA"/>
    <w:lvl w:ilvl="0" w:tplc="6136CD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EC2B13"/>
    <w:multiLevelType w:val="hybridMultilevel"/>
    <w:tmpl w:val="FE025B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lvlOverride w:ilvl="0">
      <w:startOverride w:val="1"/>
    </w:lvlOverride>
  </w:num>
  <w:num w:numId="2">
    <w:abstractNumId w:val="0"/>
  </w:num>
  <w:num w:numId="3">
    <w:abstractNumId w:val="12"/>
  </w:num>
  <w:num w:numId="4">
    <w:abstractNumId w:val="13"/>
  </w:num>
  <w:num w:numId="5">
    <w:abstractNumId w:val="5"/>
  </w:num>
  <w:num w:numId="6">
    <w:abstractNumId w:va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4"/>
  </w:num>
  <w:num w:numId="10">
    <w:abstractNumId w:val="15"/>
  </w:num>
  <w:num w:numId="11">
    <w:abstractNumId w:val="2"/>
  </w:num>
  <w:num w:numId="12">
    <w:abstractNumId w:val="4"/>
  </w:num>
  <w:num w:numId="13">
    <w:abstractNumId w:val="6"/>
  </w:num>
  <w:num w:numId="14">
    <w:abstractNumId w:val="3"/>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43D"/>
    <w:rsid w:val="0000080A"/>
    <w:rsid w:val="00017C31"/>
    <w:rsid w:val="00022A06"/>
    <w:rsid w:val="0006347E"/>
    <w:rsid w:val="00082A0B"/>
    <w:rsid w:val="000B2124"/>
    <w:rsid w:val="000B37ED"/>
    <w:rsid w:val="000D2839"/>
    <w:rsid w:val="0011043D"/>
    <w:rsid w:val="001379F0"/>
    <w:rsid w:val="001513C0"/>
    <w:rsid w:val="0016422A"/>
    <w:rsid w:val="00187934"/>
    <w:rsid w:val="0019744E"/>
    <w:rsid w:val="001B49C4"/>
    <w:rsid w:val="001E3544"/>
    <w:rsid w:val="001F48EB"/>
    <w:rsid w:val="001F7981"/>
    <w:rsid w:val="00201927"/>
    <w:rsid w:val="0022616E"/>
    <w:rsid w:val="0022781D"/>
    <w:rsid w:val="0023046B"/>
    <w:rsid w:val="00251AA1"/>
    <w:rsid w:val="0027052B"/>
    <w:rsid w:val="002A02E2"/>
    <w:rsid w:val="002B4634"/>
    <w:rsid w:val="002C02B4"/>
    <w:rsid w:val="002D338E"/>
    <w:rsid w:val="002F6965"/>
    <w:rsid w:val="003171B8"/>
    <w:rsid w:val="00335AF7"/>
    <w:rsid w:val="00337F6C"/>
    <w:rsid w:val="00347ECF"/>
    <w:rsid w:val="003C3B45"/>
    <w:rsid w:val="003D2925"/>
    <w:rsid w:val="003D2E8A"/>
    <w:rsid w:val="003F64E4"/>
    <w:rsid w:val="003F6AA5"/>
    <w:rsid w:val="003F6AF7"/>
    <w:rsid w:val="00424DE3"/>
    <w:rsid w:val="004271C6"/>
    <w:rsid w:val="00441366"/>
    <w:rsid w:val="00451C86"/>
    <w:rsid w:val="00466056"/>
    <w:rsid w:val="00483615"/>
    <w:rsid w:val="004F2122"/>
    <w:rsid w:val="004F3019"/>
    <w:rsid w:val="004F5963"/>
    <w:rsid w:val="005026E7"/>
    <w:rsid w:val="005066DB"/>
    <w:rsid w:val="00507854"/>
    <w:rsid w:val="00513B0E"/>
    <w:rsid w:val="00527C81"/>
    <w:rsid w:val="00532EF6"/>
    <w:rsid w:val="00547FFC"/>
    <w:rsid w:val="0055291F"/>
    <w:rsid w:val="00590343"/>
    <w:rsid w:val="005D4042"/>
    <w:rsid w:val="005F226A"/>
    <w:rsid w:val="006416AF"/>
    <w:rsid w:val="006656C5"/>
    <w:rsid w:val="006A197E"/>
    <w:rsid w:val="006E0A16"/>
    <w:rsid w:val="00700698"/>
    <w:rsid w:val="007674A2"/>
    <w:rsid w:val="007702C2"/>
    <w:rsid w:val="00782280"/>
    <w:rsid w:val="007863D6"/>
    <w:rsid w:val="00791EF3"/>
    <w:rsid w:val="008079A2"/>
    <w:rsid w:val="008204AE"/>
    <w:rsid w:val="00825148"/>
    <w:rsid w:val="008411BB"/>
    <w:rsid w:val="00852F8C"/>
    <w:rsid w:val="0085708A"/>
    <w:rsid w:val="00875D41"/>
    <w:rsid w:val="00881D73"/>
    <w:rsid w:val="008A18E9"/>
    <w:rsid w:val="008B4B55"/>
    <w:rsid w:val="008E645C"/>
    <w:rsid w:val="00910536"/>
    <w:rsid w:val="00925E13"/>
    <w:rsid w:val="00935534"/>
    <w:rsid w:val="00957F06"/>
    <w:rsid w:val="00977B41"/>
    <w:rsid w:val="0099743C"/>
    <w:rsid w:val="009C6B80"/>
    <w:rsid w:val="009F525C"/>
    <w:rsid w:val="00A151AD"/>
    <w:rsid w:val="00A234F1"/>
    <w:rsid w:val="00A35D48"/>
    <w:rsid w:val="00A46465"/>
    <w:rsid w:val="00A53613"/>
    <w:rsid w:val="00A61B38"/>
    <w:rsid w:val="00A827DD"/>
    <w:rsid w:val="00AC0BA9"/>
    <w:rsid w:val="00AE1DF8"/>
    <w:rsid w:val="00AF0CE3"/>
    <w:rsid w:val="00B03369"/>
    <w:rsid w:val="00B122A8"/>
    <w:rsid w:val="00B22098"/>
    <w:rsid w:val="00B65230"/>
    <w:rsid w:val="00B849A3"/>
    <w:rsid w:val="00BB2390"/>
    <w:rsid w:val="00BB43AC"/>
    <w:rsid w:val="00BC21D0"/>
    <w:rsid w:val="00BE1952"/>
    <w:rsid w:val="00BE42EB"/>
    <w:rsid w:val="00C10B25"/>
    <w:rsid w:val="00C20C2E"/>
    <w:rsid w:val="00C31FFF"/>
    <w:rsid w:val="00C4624D"/>
    <w:rsid w:val="00C55E58"/>
    <w:rsid w:val="00C56D32"/>
    <w:rsid w:val="00C740C3"/>
    <w:rsid w:val="00C85184"/>
    <w:rsid w:val="00CA01C6"/>
    <w:rsid w:val="00CA5444"/>
    <w:rsid w:val="00D312BA"/>
    <w:rsid w:val="00D35269"/>
    <w:rsid w:val="00D52C70"/>
    <w:rsid w:val="00D66565"/>
    <w:rsid w:val="00D94041"/>
    <w:rsid w:val="00D95154"/>
    <w:rsid w:val="00DB64CF"/>
    <w:rsid w:val="00DD256C"/>
    <w:rsid w:val="00E86876"/>
    <w:rsid w:val="00EF02D5"/>
    <w:rsid w:val="00F006E9"/>
    <w:rsid w:val="00F07D32"/>
    <w:rsid w:val="00F1320E"/>
    <w:rsid w:val="00F43221"/>
    <w:rsid w:val="00F52BA5"/>
    <w:rsid w:val="00FB3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152CE2C3-0DFC-4B5E-8046-5A70FCDF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u w:val="single"/>
    </w:rPr>
  </w:style>
  <w:style w:type="paragraph" w:styleId="Nadpis2">
    <w:name w:val="heading 2"/>
    <w:basedOn w:val="Normln"/>
    <w:next w:val="Normln"/>
    <w:qFormat/>
    <w:pPr>
      <w:keepNext/>
      <w:outlineLvl w:val="1"/>
    </w:pPr>
    <w:rPr>
      <w:szCs w:val="20"/>
    </w:rPr>
  </w:style>
  <w:style w:type="paragraph" w:styleId="Nadpis3">
    <w:name w:val="heading 3"/>
    <w:basedOn w:val="Normln"/>
    <w:next w:val="Normln"/>
    <w:qFormat/>
    <w:pPr>
      <w:keepNext/>
      <w:spacing w:before="360" w:after="240"/>
      <w:ind w:left="2268" w:hanging="2268"/>
      <w:jc w:val="both"/>
      <w:outlineLvl w:val="2"/>
    </w:pPr>
    <w:rPr>
      <w:b/>
      <w:caps/>
      <w:sz w:val="28"/>
      <w:szCs w:val="20"/>
      <w:u w:val="single"/>
    </w:rPr>
  </w:style>
  <w:style w:type="paragraph" w:styleId="Nadpis4">
    <w:name w:val="heading 4"/>
    <w:basedOn w:val="Normln"/>
    <w:next w:val="Normln"/>
    <w:qFormat/>
    <w:pPr>
      <w:keepNext/>
      <w:pBdr>
        <w:top w:val="single" w:sz="4" w:space="3" w:color="auto"/>
        <w:bottom w:val="single" w:sz="4" w:space="3" w:color="auto"/>
      </w:pBdr>
      <w:shd w:val="pct25" w:color="auto" w:fill="FFFFFF"/>
      <w:spacing w:before="40"/>
      <w:ind w:left="170"/>
      <w:jc w:val="center"/>
      <w:outlineLvl w:val="3"/>
    </w:pPr>
    <w:rPr>
      <w:b/>
      <w:caps/>
      <w:kern w:val="28"/>
      <w:sz w:val="36"/>
      <w:szCs w:val="20"/>
    </w:rPr>
  </w:style>
  <w:style w:type="paragraph" w:styleId="Nadpis6">
    <w:name w:val="heading 6"/>
    <w:basedOn w:val="Normln"/>
    <w:next w:val="Normln"/>
    <w:qFormat/>
    <w:pPr>
      <w:keepNext/>
      <w:outlineLvl w:val="5"/>
    </w:pPr>
    <w:rPr>
      <w:sz w:val="20"/>
      <w:szCs w:val="20"/>
      <w:u w:val="single"/>
    </w:rPr>
  </w:style>
  <w:style w:type="paragraph" w:styleId="Nadpis7">
    <w:name w:val="heading 7"/>
    <w:basedOn w:val="Normln"/>
    <w:next w:val="Normln"/>
    <w:qFormat/>
    <w:pPr>
      <w:keepNext/>
      <w:outlineLvl w:val="6"/>
    </w:pPr>
    <w:rPr>
      <w:b/>
      <w:bCs/>
      <w:sz w:val="20"/>
      <w:szCs w:val="20"/>
    </w:rPr>
  </w:style>
  <w:style w:type="paragraph" w:styleId="Nadpis9">
    <w:name w:val="heading 9"/>
    <w:basedOn w:val="Normln"/>
    <w:next w:val="Normln"/>
    <w:qFormat/>
    <w:pPr>
      <w:keepNext/>
      <w:widowControl w:val="0"/>
      <w:autoSpaceDE w:val="0"/>
      <w:autoSpaceDN w:val="0"/>
      <w:jc w:val="center"/>
      <w:outlineLvl w:val="8"/>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Pr>
      <w:sz w:val="20"/>
      <w:szCs w:val="20"/>
    </w:rPr>
  </w:style>
  <w:style w:type="paragraph" w:styleId="Zkladntext">
    <w:name w:val="Body Text"/>
    <w:basedOn w:val="Normln"/>
    <w:pPr>
      <w:jc w:val="both"/>
    </w:pPr>
    <w:rPr>
      <w:szCs w:val="20"/>
    </w:rPr>
  </w:style>
  <w:style w:type="paragraph" w:styleId="Zkladntext3">
    <w:name w:val="Body Text 3"/>
    <w:basedOn w:val="Normln"/>
    <w:pPr>
      <w:jc w:val="both"/>
    </w:pPr>
    <w:rPr>
      <w:sz w:val="20"/>
      <w:szCs w:val="20"/>
    </w:rPr>
  </w:style>
  <w:style w:type="paragraph" w:styleId="Zkladntextodsazen">
    <w:name w:val="Body Text Indent"/>
    <w:basedOn w:val="Normln"/>
    <w:pPr>
      <w:autoSpaceDE w:val="0"/>
      <w:autoSpaceDN w:val="0"/>
      <w:jc w:val="both"/>
    </w:pPr>
    <w:rPr>
      <w:b/>
      <w:bCs/>
      <w:sz w:val="40"/>
      <w:szCs w:val="40"/>
    </w:rPr>
  </w:style>
  <w:style w:type="paragraph" w:styleId="Nzev">
    <w:name w:val="Title"/>
    <w:basedOn w:val="Normln"/>
    <w:qFormat/>
    <w:pPr>
      <w:autoSpaceDE w:val="0"/>
      <w:autoSpaceDN w:val="0"/>
      <w:jc w:val="center"/>
    </w:pPr>
    <w:rPr>
      <w:b/>
      <w:bCs/>
      <w:sz w:val="28"/>
      <w:szCs w:val="28"/>
    </w:rPr>
  </w:style>
  <w:style w:type="paragraph" w:styleId="Zkladntextodsazen2">
    <w:name w:val="Body Text Indent 2"/>
    <w:basedOn w:val="Normln"/>
    <w:pPr>
      <w:autoSpaceDE w:val="0"/>
      <w:autoSpaceDN w:val="0"/>
      <w:ind w:firstLine="567"/>
      <w:jc w:val="both"/>
    </w:pPr>
  </w:style>
  <w:style w:type="paragraph" w:customStyle="1" w:styleId="Normal">
    <w:name w:val="[Normal]"/>
    <w:rsid w:val="00441366"/>
    <w:pPr>
      <w:autoSpaceDE w:val="0"/>
      <w:autoSpaceDN w:val="0"/>
      <w:adjustRightInd w:val="0"/>
    </w:pPr>
    <w:rPr>
      <w:rFonts w:ascii="Arial" w:hAnsi="Arial" w:cs="Arial"/>
      <w:sz w:val="24"/>
      <w:szCs w:val="24"/>
    </w:rPr>
  </w:style>
  <w:style w:type="paragraph" w:styleId="Normlnweb">
    <w:name w:val="Normal (Web)"/>
    <w:basedOn w:val="Normln"/>
    <w:rsid w:val="00BE42EB"/>
    <w:pPr>
      <w:spacing w:before="100" w:beforeAutospacing="1" w:after="100" w:afterAutospacing="1"/>
    </w:pPr>
  </w:style>
  <w:style w:type="paragraph" w:styleId="Odstavecseseznamem">
    <w:name w:val="List Paragraph"/>
    <w:basedOn w:val="Normln"/>
    <w:link w:val="OdstavecseseznamemChar"/>
    <w:uiPriority w:val="34"/>
    <w:qFormat/>
    <w:rsid w:val="009C6B80"/>
    <w:pPr>
      <w:ind w:left="708"/>
    </w:pPr>
  </w:style>
  <w:style w:type="character" w:customStyle="1" w:styleId="TextkomenteChar">
    <w:name w:val="Text komentáře Char"/>
    <w:basedOn w:val="Standardnpsmoodstavce"/>
    <w:link w:val="Textkomente"/>
    <w:semiHidden/>
    <w:rsid w:val="00EF02D5"/>
  </w:style>
  <w:style w:type="character" w:customStyle="1" w:styleId="OdstavecseseznamemChar">
    <w:name w:val="Odstavec se seznamem Char"/>
    <w:basedOn w:val="Standardnpsmoodstavce"/>
    <w:link w:val="Odstavecseseznamem"/>
    <w:uiPriority w:val="34"/>
    <w:rsid w:val="009F52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19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3</Pages>
  <Words>1276</Words>
  <Characters>7530</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Mahelova</dc:creator>
  <cp:lastModifiedBy>Zdeněk Ryšavý</cp:lastModifiedBy>
  <cp:revision>29</cp:revision>
  <cp:lastPrinted>2010-12-15T09:16:00Z</cp:lastPrinted>
  <dcterms:created xsi:type="dcterms:W3CDTF">2013-12-11T19:45:00Z</dcterms:created>
  <dcterms:modified xsi:type="dcterms:W3CDTF">2020-12-05T09:46:00Z</dcterms:modified>
</cp:coreProperties>
</file>