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8" w:rsidRPr="00D3416F" w:rsidRDefault="00B849FA" w:rsidP="000B2124">
      <w:pPr>
        <w:jc w:val="center"/>
        <w:rPr>
          <w:rFonts w:ascii="Arial Black" w:hAnsi="Arial Black" w:cs="Arial"/>
          <w:b/>
          <w:caps/>
          <w:sz w:val="32"/>
          <w:szCs w:val="32"/>
          <w:u w:val="single"/>
        </w:rPr>
      </w:pPr>
      <w:r w:rsidRPr="00D3416F"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9775F4">
        <w:rPr>
          <w:rFonts w:ascii="Arial Black" w:hAnsi="Arial Black" w:cs="Arial"/>
          <w:b/>
          <w:sz w:val="32"/>
          <w:szCs w:val="32"/>
          <w:u w:val="single"/>
        </w:rPr>
        <w:t>7</w:t>
      </w:r>
      <w:bookmarkStart w:id="0" w:name="_GoBack"/>
      <w:bookmarkEnd w:id="0"/>
      <w:r w:rsidR="003171B8" w:rsidRPr="00D3416F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0B2124" w:rsidRPr="00D3416F">
        <w:rPr>
          <w:rFonts w:ascii="Arial Black" w:hAnsi="Arial Black" w:cs="Arial"/>
          <w:b/>
          <w:sz w:val="32"/>
          <w:szCs w:val="32"/>
          <w:u w:val="single"/>
        </w:rPr>
        <w:t>–</w:t>
      </w:r>
      <w:r w:rsidR="003171B8" w:rsidRPr="00D3416F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742952" w:rsidRPr="00D3416F">
        <w:rPr>
          <w:rFonts w:ascii="Arial Black" w:hAnsi="Arial Black" w:cs="Arial"/>
          <w:b/>
          <w:bCs/>
          <w:sz w:val="32"/>
          <w:szCs w:val="32"/>
          <w:u w:val="single"/>
        </w:rPr>
        <w:t>změna č. 1 Územního plánu Okříšky</w:t>
      </w:r>
    </w:p>
    <w:p w:rsidR="00F1320E" w:rsidRDefault="00F1320E" w:rsidP="00EF02D5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910536" w:rsidRDefault="00910536" w:rsidP="00EF02D5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9833A6" w:rsidRPr="009833A6" w:rsidRDefault="009833A6" w:rsidP="009833A6">
      <w:pPr>
        <w:spacing w:before="60"/>
        <w:jc w:val="both"/>
        <w:rPr>
          <w:b/>
          <w:sz w:val="22"/>
          <w:szCs w:val="22"/>
        </w:rPr>
      </w:pPr>
      <w:r w:rsidRPr="009833A6">
        <w:rPr>
          <w:b/>
          <w:caps/>
          <w:sz w:val="22"/>
          <w:szCs w:val="22"/>
        </w:rPr>
        <w:t>Usnesení č. IX/9/2020:</w:t>
      </w:r>
    </w:p>
    <w:p w:rsidR="009833A6" w:rsidRPr="009833A6" w:rsidRDefault="009833A6" w:rsidP="009833A6">
      <w:pPr>
        <w:spacing w:before="60"/>
        <w:jc w:val="both"/>
        <w:rPr>
          <w:b/>
          <w:bCs/>
          <w:sz w:val="22"/>
          <w:szCs w:val="22"/>
        </w:rPr>
      </w:pPr>
      <w:r w:rsidRPr="009833A6">
        <w:rPr>
          <w:b/>
          <w:bCs/>
          <w:sz w:val="22"/>
          <w:szCs w:val="22"/>
        </w:rPr>
        <w:t>Zastupitelstvo městyse:</w:t>
      </w:r>
    </w:p>
    <w:p w:rsidR="009833A6" w:rsidRPr="009833A6" w:rsidRDefault="009833A6" w:rsidP="009833A6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833A6">
        <w:rPr>
          <w:b/>
          <w:bCs/>
          <w:sz w:val="22"/>
          <w:szCs w:val="22"/>
        </w:rPr>
        <w:t xml:space="preserve">rozhoduje o pořízení Změny č. 1 Územního plánu Okříšky, jejímž obsahem bude prověření změny využití pozemků </w:t>
      </w:r>
      <w:proofErr w:type="spellStart"/>
      <w:proofErr w:type="gramStart"/>
      <w:r w:rsidRPr="009833A6">
        <w:rPr>
          <w:b/>
          <w:bCs/>
          <w:sz w:val="22"/>
          <w:szCs w:val="22"/>
        </w:rPr>
        <w:t>p.č</w:t>
      </w:r>
      <w:proofErr w:type="spellEnd"/>
      <w:r w:rsidRPr="009833A6">
        <w:rPr>
          <w:b/>
          <w:bCs/>
          <w:sz w:val="22"/>
          <w:szCs w:val="22"/>
        </w:rPr>
        <w:t>.</w:t>
      </w:r>
      <w:proofErr w:type="gramEnd"/>
      <w:r w:rsidRPr="009833A6">
        <w:rPr>
          <w:b/>
          <w:bCs/>
          <w:sz w:val="22"/>
          <w:szCs w:val="22"/>
        </w:rPr>
        <w:t xml:space="preserve"> 340/1, 340/21, 340/22, 340/24, 607/22 a části pozemku 340/85 v </w:t>
      </w:r>
      <w:proofErr w:type="spellStart"/>
      <w:r w:rsidRPr="009833A6">
        <w:rPr>
          <w:b/>
          <w:bCs/>
          <w:sz w:val="22"/>
          <w:szCs w:val="22"/>
        </w:rPr>
        <w:t>k.ú</w:t>
      </w:r>
      <w:proofErr w:type="spellEnd"/>
      <w:r w:rsidRPr="009833A6">
        <w:rPr>
          <w:b/>
          <w:bCs/>
          <w:sz w:val="22"/>
          <w:szCs w:val="22"/>
        </w:rPr>
        <w:t xml:space="preserve">. Okříšky z plochy ochranné zeleně (ZO) na plochu zemědělské výroby (VZ) s podmínkou </w:t>
      </w:r>
      <w:r w:rsidRPr="009833A6">
        <w:rPr>
          <w:b/>
          <w:sz w:val="22"/>
          <w:szCs w:val="22"/>
        </w:rPr>
        <w:t>úplné náhrady nákladů navrhovatelem ZD Okříšky,</w:t>
      </w:r>
    </w:p>
    <w:p w:rsidR="009833A6" w:rsidRPr="009833A6" w:rsidRDefault="009833A6" w:rsidP="009833A6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833A6">
        <w:rPr>
          <w:b/>
          <w:bCs/>
          <w:sz w:val="22"/>
          <w:szCs w:val="22"/>
        </w:rPr>
        <w:t>rozhoduje, že Změna č. 1 Územního plánu Okříšky bude pořizována zkráceným postupem dle ustanovení § 55a stavebního zákona,</w:t>
      </w:r>
    </w:p>
    <w:p w:rsidR="00D3416F" w:rsidRPr="009833A6" w:rsidRDefault="009833A6" w:rsidP="009833A6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9833A6">
        <w:rPr>
          <w:b/>
          <w:bCs/>
          <w:sz w:val="22"/>
          <w:szCs w:val="22"/>
        </w:rPr>
        <w:t>schvaluje jako určeného zastupitele ve věci pořízení Změny č. 1 Územního plánu Okříšky pana Zdeňka Ryšavého.</w:t>
      </w:r>
    </w:p>
    <w:p w:rsidR="008D2289" w:rsidRDefault="008D2289" w:rsidP="00EF02D5">
      <w:pPr>
        <w:pStyle w:val="Zkladntext"/>
        <w:spacing w:before="60"/>
        <w:ind w:firstLine="397"/>
        <w:rPr>
          <w:b/>
          <w:bCs/>
          <w:sz w:val="22"/>
          <w:szCs w:val="22"/>
        </w:rPr>
      </w:pPr>
    </w:p>
    <w:p w:rsidR="009833A6" w:rsidRPr="009833A6" w:rsidRDefault="009833A6" w:rsidP="00F46D75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základě usnesení zastupitelstva zpracovala společnost DIS projekt s.r.o. Třebíč textovou a mapovou část změny č. 1 ÚP Okříšky, o kterou požádalo </w:t>
      </w:r>
      <w:r w:rsidR="00D3416F" w:rsidRPr="00D3416F">
        <w:rPr>
          <w:sz w:val="22"/>
          <w:szCs w:val="22"/>
        </w:rPr>
        <w:t xml:space="preserve">Zemědělské družstvo Okříšky </w:t>
      </w:r>
      <w:r>
        <w:rPr>
          <w:sz w:val="22"/>
          <w:szCs w:val="22"/>
        </w:rPr>
        <w:t xml:space="preserve">a následně </w:t>
      </w:r>
      <w:proofErr w:type="spellStart"/>
      <w:r>
        <w:rPr>
          <w:sz w:val="22"/>
          <w:szCs w:val="22"/>
        </w:rPr>
        <w:t>MěÚ</w:t>
      </w:r>
      <w:proofErr w:type="spellEnd"/>
      <w:r>
        <w:rPr>
          <w:sz w:val="22"/>
          <w:szCs w:val="22"/>
        </w:rPr>
        <w:t xml:space="preserve"> Třebíč, </w:t>
      </w:r>
      <w:r w:rsidRPr="009833A6">
        <w:rPr>
          <w:sz w:val="22"/>
          <w:szCs w:val="22"/>
        </w:rPr>
        <w:t>Odbor rozvoje a územního plánování, oddělení Úřad územního plánování</w:t>
      </w:r>
      <w:r>
        <w:rPr>
          <w:sz w:val="22"/>
          <w:szCs w:val="22"/>
        </w:rPr>
        <w:t xml:space="preserve"> realizoval </w:t>
      </w:r>
      <w:r w:rsidRPr="009833A6">
        <w:rPr>
          <w:sz w:val="22"/>
          <w:szCs w:val="22"/>
        </w:rPr>
        <w:t>jako pořizovatel</w:t>
      </w:r>
      <w:r>
        <w:rPr>
          <w:sz w:val="22"/>
          <w:szCs w:val="22"/>
        </w:rPr>
        <w:t xml:space="preserve"> celý proces projednání.</w:t>
      </w:r>
      <w:r w:rsidRPr="009833A6">
        <w:t xml:space="preserve"> </w:t>
      </w:r>
      <w:r>
        <w:t xml:space="preserve">Nyní předkládá zastupitelstvu k projednání a schválení </w:t>
      </w:r>
      <w:r w:rsidRPr="009833A6">
        <w:rPr>
          <w:sz w:val="22"/>
          <w:szCs w:val="22"/>
        </w:rPr>
        <w:t>návrh na vydání Změny č. 1 Územního plánu Okříšky s</w:t>
      </w:r>
      <w:r w:rsidR="00F46D75">
        <w:rPr>
          <w:sz w:val="22"/>
          <w:szCs w:val="22"/>
        </w:rPr>
        <w:t xml:space="preserve"> odůvodněním, že není </w:t>
      </w:r>
      <w:r w:rsidR="00F46D75" w:rsidRPr="00F46D75">
        <w:rPr>
          <w:sz w:val="22"/>
          <w:szCs w:val="22"/>
        </w:rPr>
        <w:t>v rozporu s politikou územního rozvoje</w:t>
      </w:r>
      <w:r w:rsidR="00F46D75">
        <w:rPr>
          <w:sz w:val="22"/>
          <w:szCs w:val="22"/>
        </w:rPr>
        <w:t xml:space="preserve"> ČR, s územně plánovací dokumentací Kraje Vysočina ani</w:t>
      </w:r>
      <w:r w:rsidR="00F46D75" w:rsidRPr="00F46D75">
        <w:rPr>
          <w:sz w:val="22"/>
          <w:szCs w:val="22"/>
        </w:rPr>
        <w:t xml:space="preserve"> se stanovisky dotčených orgánů stanoviskem krajského úřadu.</w:t>
      </w:r>
    </w:p>
    <w:p w:rsidR="00532EF6" w:rsidRPr="00B849FA" w:rsidRDefault="00532EF6" w:rsidP="00532EF6">
      <w:pPr>
        <w:widowControl w:val="0"/>
        <w:jc w:val="both"/>
        <w:rPr>
          <w:color w:val="FF0000"/>
          <w:sz w:val="22"/>
          <w:szCs w:val="22"/>
        </w:rPr>
      </w:pPr>
    </w:p>
    <w:p w:rsidR="0016422A" w:rsidRDefault="0016422A" w:rsidP="00B22098">
      <w:pPr>
        <w:rPr>
          <w:sz w:val="22"/>
          <w:szCs w:val="22"/>
        </w:rPr>
      </w:pPr>
    </w:p>
    <w:p w:rsidR="0016422A" w:rsidRPr="002F6965" w:rsidRDefault="0016422A" w:rsidP="00B22098">
      <w:pPr>
        <w:rPr>
          <w:sz w:val="22"/>
          <w:szCs w:val="22"/>
        </w:rPr>
      </w:pPr>
    </w:p>
    <w:p w:rsidR="00BE42EB" w:rsidRPr="002F6965" w:rsidRDefault="00BE42EB" w:rsidP="00BE42EB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F6965">
        <w:rPr>
          <w:b/>
          <w:sz w:val="22"/>
          <w:szCs w:val="22"/>
          <w:u w:val="single"/>
        </w:rPr>
        <w:t>Návrh usnesení:</w:t>
      </w:r>
    </w:p>
    <w:p w:rsidR="009833A6" w:rsidRPr="009833A6" w:rsidRDefault="009833A6" w:rsidP="009833A6">
      <w:pPr>
        <w:spacing w:before="60"/>
        <w:jc w:val="both"/>
        <w:rPr>
          <w:b/>
          <w:bCs/>
          <w:sz w:val="22"/>
          <w:szCs w:val="22"/>
        </w:rPr>
      </w:pPr>
      <w:r w:rsidRPr="009833A6">
        <w:rPr>
          <w:b/>
          <w:bCs/>
          <w:sz w:val="22"/>
          <w:szCs w:val="22"/>
        </w:rPr>
        <w:t>Zastupitelstvo městyse Okříšky</w:t>
      </w:r>
    </w:p>
    <w:p w:rsidR="009833A6" w:rsidRPr="009833A6" w:rsidRDefault="009833A6" w:rsidP="009833A6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Pr="009833A6">
        <w:rPr>
          <w:b/>
          <w:bCs/>
          <w:sz w:val="22"/>
          <w:szCs w:val="22"/>
        </w:rPr>
        <w:t>věřilo dle ustanovení § 54 odst. 2 zákona č. 183/2006 Sb., o územním plánování a stavebním řádu ve znění pozdějších předpisů (stavební zákon), že návrh Změny č. 1 Územního plánu Okříšky není v rozporu s politikou územního rozvoje, s územně plánovací dokumentací vydanou krajem, se stanovisky dotčených orgánů a se stanoviskem krajského úřadu.</w:t>
      </w:r>
    </w:p>
    <w:p w:rsidR="00451C86" w:rsidRPr="00A90473" w:rsidRDefault="009833A6" w:rsidP="009833A6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</w:t>
      </w:r>
      <w:r w:rsidRPr="009833A6">
        <w:rPr>
          <w:b/>
          <w:bCs/>
          <w:sz w:val="22"/>
          <w:szCs w:val="22"/>
        </w:rPr>
        <w:t>ydává Změnu č. 1 Územního plánu Okříšky v souladu s ustanovením § 55b odstavce 7 za použití § 54 odstavc</w:t>
      </w:r>
      <w:r>
        <w:rPr>
          <w:b/>
          <w:bCs/>
          <w:sz w:val="22"/>
          <w:szCs w:val="22"/>
        </w:rPr>
        <w:t>e 2 a § 6 odstavce 5 písmene c)</w:t>
      </w:r>
      <w:r w:rsidRPr="009833A6">
        <w:rPr>
          <w:b/>
          <w:bCs/>
          <w:sz w:val="22"/>
          <w:szCs w:val="22"/>
        </w:rPr>
        <w:t xml:space="preserve"> stavebního zákona a podle § 171 a násl. zákona č. 500/2004 Sb., správní řád, formou opatření obecné povahy.</w:t>
      </w:r>
    </w:p>
    <w:sectPr w:rsidR="00451C86" w:rsidRPr="00A90473" w:rsidSect="0085708A">
      <w:pgSz w:w="11907" w:h="16840" w:code="9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1A41"/>
    <w:multiLevelType w:val="singleLevel"/>
    <w:tmpl w:val="EDE64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82F2CBF"/>
    <w:multiLevelType w:val="hybridMultilevel"/>
    <w:tmpl w:val="98661B62"/>
    <w:lvl w:ilvl="0" w:tplc="0F800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E74"/>
    <w:multiLevelType w:val="hybridMultilevel"/>
    <w:tmpl w:val="EC68F9BE"/>
    <w:lvl w:ilvl="0" w:tplc="B5AADD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E3268"/>
    <w:multiLevelType w:val="hybridMultilevel"/>
    <w:tmpl w:val="A13889DE"/>
    <w:lvl w:ilvl="0" w:tplc="B47C6A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94FBB"/>
    <w:multiLevelType w:val="hybridMultilevel"/>
    <w:tmpl w:val="FC6C707A"/>
    <w:lvl w:ilvl="0" w:tplc="4328DBF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518C0"/>
    <w:multiLevelType w:val="hybridMultilevel"/>
    <w:tmpl w:val="CF0A43D4"/>
    <w:lvl w:ilvl="0" w:tplc="5684968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63078"/>
    <w:multiLevelType w:val="hybridMultilevel"/>
    <w:tmpl w:val="8BA26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E285C"/>
    <w:multiLevelType w:val="hybridMultilevel"/>
    <w:tmpl w:val="11E4B7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B2745"/>
    <w:multiLevelType w:val="singleLevel"/>
    <w:tmpl w:val="77E879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AF1AB1"/>
    <w:multiLevelType w:val="hybridMultilevel"/>
    <w:tmpl w:val="598CB370"/>
    <w:lvl w:ilvl="0" w:tplc="9D0EBF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C705D"/>
    <w:multiLevelType w:val="hybridMultilevel"/>
    <w:tmpl w:val="EB12A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B6350"/>
    <w:multiLevelType w:val="hybridMultilevel"/>
    <w:tmpl w:val="E8A48C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4A46D3"/>
    <w:multiLevelType w:val="hybridMultilevel"/>
    <w:tmpl w:val="AF6426AE"/>
    <w:lvl w:ilvl="0" w:tplc="C1102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</w:num>
  <w:num w:numId="2">
    <w:abstractNumId w:val="0"/>
  </w:num>
  <w:num w:numId="3">
    <w:abstractNumId w:val="10"/>
  </w:num>
  <w:num w:numId="4">
    <w:abstractNumId w:val="14"/>
  </w:num>
  <w:num w:numId="5">
    <w:abstractNumId w:val="4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5"/>
  </w:num>
  <w:num w:numId="10">
    <w:abstractNumId w:val="17"/>
  </w:num>
  <w:num w:numId="11">
    <w:abstractNumId w:val="2"/>
  </w:num>
  <w:num w:numId="12">
    <w:abstractNumId w:val="3"/>
  </w:num>
  <w:num w:numId="13">
    <w:abstractNumId w:val="13"/>
  </w:num>
  <w:num w:numId="14">
    <w:abstractNumId w:val="16"/>
  </w:num>
  <w:num w:numId="15">
    <w:abstractNumId w:val="11"/>
  </w:num>
  <w:num w:numId="16">
    <w:abstractNumId w:val="12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3D"/>
    <w:rsid w:val="0000080A"/>
    <w:rsid w:val="00017C31"/>
    <w:rsid w:val="00022A06"/>
    <w:rsid w:val="0006347E"/>
    <w:rsid w:val="00082A0B"/>
    <w:rsid w:val="000B2124"/>
    <w:rsid w:val="000B37ED"/>
    <w:rsid w:val="000D2839"/>
    <w:rsid w:val="0011043D"/>
    <w:rsid w:val="001379F0"/>
    <w:rsid w:val="001513C0"/>
    <w:rsid w:val="0016422A"/>
    <w:rsid w:val="0019744E"/>
    <w:rsid w:val="001B49C4"/>
    <w:rsid w:val="001E3544"/>
    <w:rsid w:val="001F48EB"/>
    <w:rsid w:val="001F7981"/>
    <w:rsid w:val="00201927"/>
    <w:rsid w:val="0022616E"/>
    <w:rsid w:val="0022781D"/>
    <w:rsid w:val="0023046B"/>
    <w:rsid w:val="00251AA1"/>
    <w:rsid w:val="0027052B"/>
    <w:rsid w:val="002A02E2"/>
    <w:rsid w:val="002B4634"/>
    <w:rsid w:val="002C02B4"/>
    <w:rsid w:val="002D338E"/>
    <w:rsid w:val="002F6965"/>
    <w:rsid w:val="003171B8"/>
    <w:rsid w:val="00335AF7"/>
    <w:rsid w:val="00347ECF"/>
    <w:rsid w:val="003C3B45"/>
    <w:rsid w:val="003D2E8A"/>
    <w:rsid w:val="003F64E4"/>
    <w:rsid w:val="003F6AA5"/>
    <w:rsid w:val="003F6AF7"/>
    <w:rsid w:val="00424DE3"/>
    <w:rsid w:val="004271C6"/>
    <w:rsid w:val="00441366"/>
    <w:rsid w:val="00451C86"/>
    <w:rsid w:val="00466056"/>
    <w:rsid w:val="00483615"/>
    <w:rsid w:val="004F2122"/>
    <w:rsid w:val="004F3019"/>
    <w:rsid w:val="004F5963"/>
    <w:rsid w:val="005026E7"/>
    <w:rsid w:val="005066DB"/>
    <w:rsid w:val="00507854"/>
    <w:rsid w:val="00513B0E"/>
    <w:rsid w:val="00521A52"/>
    <w:rsid w:val="00532EF6"/>
    <w:rsid w:val="005357B1"/>
    <w:rsid w:val="00537A96"/>
    <w:rsid w:val="00547FFC"/>
    <w:rsid w:val="00552366"/>
    <w:rsid w:val="0055291F"/>
    <w:rsid w:val="00590343"/>
    <w:rsid w:val="005D4042"/>
    <w:rsid w:val="005F226A"/>
    <w:rsid w:val="006416AF"/>
    <w:rsid w:val="006656C5"/>
    <w:rsid w:val="006E0A16"/>
    <w:rsid w:val="00700698"/>
    <w:rsid w:val="00742952"/>
    <w:rsid w:val="007674A2"/>
    <w:rsid w:val="007702C2"/>
    <w:rsid w:val="00782280"/>
    <w:rsid w:val="007863D6"/>
    <w:rsid w:val="007C66A1"/>
    <w:rsid w:val="008079A2"/>
    <w:rsid w:val="008204AE"/>
    <w:rsid w:val="00825148"/>
    <w:rsid w:val="008411BB"/>
    <w:rsid w:val="00852F8C"/>
    <w:rsid w:val="0085708A"/>
    <w:rsid w:val="00875D41"/>
    <w:rsid w:val="00881D73"/>
    <w:rsid w:val="008A18E9"/>
    <w:rsid w:val="008B4B55"/>
    <w:rsid w:val="008D2289"/>
    <w:rsid w:val="008E645C"/>
    <w:rsid w:val="00910536"/>
    <w:rsid w:val="00925E13"/>
    <w:rsid w:val="00935534"/>
    <w:rsid w:val="00957F06"/>
    <w:rsid w:val="009775F4"/>
    <w:rsid w:val="00977B41"/>
    <w:rsid w:val="009833A6"/>
    <w:rsid w:val="009C6B80"/>
    <w:rsid w:val="009F525C"/>
    <w:rsid w:val="00A151AD"/>
    <w:rsid w:val="00A234F1"/>
    <w:rsid w:val="00A35D48"/>
    <w:rsid w:val="00A46465"/>
    <w:rsid w:val="00A53613"/>
    <w:rsid w:val="00A61B38"/>
    <w:rsid w:val="00A827DD"/>
    <w:rsid w:val="00A90473"/>
    <w:rsid w:val="00AC0BA9"/>
    <w:rsid w:val="00AD6C3D"/>
    <w:rsid w:val="00AE1DF8"/>
    <w:rsid w:val="00AF0CE3"/>
    <w:rsid w:val="00B03369"/>
    <w:rsid w:val="00B122A8"/>
    <w:rsid w:val="00B22098"/>
    <w:rsid w:val="00B65230"/>
    <w:rsid w:val="00B849A3"/>
    <w:rsid w:val="00B849FA"/>
    <w:rsid w:val="00BB2390"/>
    <w:rsid w:val="00BB43AC"/>
    <w:rsid w:val="00BC21D0"/>
    <w:rsid w:val="00BE1952"/>
    <w:rsid w:val="00BE42EB"/>
    <w:rsid w:val="00C10B25"/>
    <w:rsid w:val="00C20C2E"/>
    <w:rsid w:val="00C31FFF"/>
    <w:rsid w:val="00C4624D"/>
    <w:rsid w:val="00C55E58"/>
    <w:rsid w:val="00C56D32"/>
    <w:rsid w:val="00C740C3"/>
    <w:rsid w:val="00C85184"/>
    <w:rsid w:val="00CA01C6"/>
    <w:rsid w:val="00CA5444"/>
    <w:rsid w:val="00D312BA"/>
    <w:rsid w:val="00D3416F"/>
    <w:rsid w:val="00D35269"/>
    <w:rsid w:val="00D4726A"/>
    <w:rsid w:val="00D52C70"/>
    <w:rsid w:val="00D66565"/>
    <w:rsid w:val="00D94041"/>
    <w:rsid w:val="00D95154"/>
    <w:rsid w:val="00DB64CF"/>
    <w:rsid w:val="00DD256C"/>
    <w:rsid w:val="00E86876"/>
    <w:rsid w:val="00EF02D5"/>
    <w:rsid w:val="00F006E9"/>
    <w:rsid w:val="00F07D32"/>
    <w:rsid w:val="00F1320E"/>
    <w:rsid w:val="00F46D75"/>
    <w:rsid w:val="00F52BA5"/>
    <w:rsid w:val="00F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2CE2C3-0DFC-4B5E-8046-5A70FCDF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spacing w:before="360" w:after="240"/>
      <w:ind w:left="2268" w:hanging="2268"/>
      <w:jc w:val="both"/>
      <w:outlineLvl w:val="2"/>
    </w:pPr>
    <w:rPr>
      <w:b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3" w:color="auto"/>
        <w:bottom w:val="single" w:sz="4" w:space="3" w:color="auto"/>
      </w:pBdr>
      <w:shd w:val="pct25" w:color="auto" w:fill="FFFFFF"/>
      <w:spacing w:before="40"/>
      <w:ind w:left="170"/>
      <w:jc w:val="center"/>
      <w:outlineLvl w:val="3"/>
    </w:pPr>
    <w:rPr>
      <w:b/>
      <w:caps/>
      <w:kern w:val="28"/>
      <w:sz w:val="36"/>
      <w:szCs w:val="20"/>
    </w:rPr>
  </w:style>
  <w:style w:type="paragraph" w:styleId="Nadpis6">
    <w:name w:val="heading 6"/>
    <w:basedOn w:val="Normln"/>
    <w:next w:val="Normln"/>
    <w:link w:val="Nadpis6Char"/>
    <w:qFormat/>
    <w:pPr>
      <w:keepNext/>
      <w:outlineLvl w:val="5"/>
    </w:pPr>
    <w:rPr>
      <w:sz w:val="20"/>
      <w:szCs w:val="2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jc w:val="center"/>
      <w:outlineLvl w:val="8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b/>
      <w:bCs/>
      <w:sz w:val="40"/>
      <w:szCs w:val="40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Zkladntextodsazen2">
    <w:name w:val="Body Text Indent 2"/>
    <w:basedOn w:val="Normln"/>
    <w:pPr>
      <w:autoSpaceDE w:val="0"/>
      <w:autoSpaceDN w:val="0"/>
      <w:ind w:firstLine="567"/>
      <w:jc w:val="both"/>
    </w:pPr>
  </w:style>
  <w:style w:type="paragraph" w:customStyle="1" w:styleId="Normal">
    <w:name w:val="[Normal]"/>
    <w:rsid w:val="004413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rsid w:val="00BE42EB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9C6B80"/>
    <w:pPr>
      <w:ind w:left="708"/>
    </w:pPr>
  </w:style>
  <w:style w:type="character" w:customStyle="1" w:styleId="TextkomenteChar">
    <w:name w:val="Text komentáře Char"/>
    <w:basedOn w:val="Standardnpsmoodstavce"/>
    <w:link w:val="Textkomente"/>
    <w:semiHidden/>
    <w:rsid w:val="00EF02D5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25C"/>
    <w:rPr>
      <w:sz w:val="24"/>
      <w:szCs w:val="24"/>
    </w:rPr>
  </w:style>
  <w:style w:type="character" w:customStyle="1" w:styleId="Nadpis6Char">
    <w:name w:val="Nadpis 6 Char"/>
    <w:link w:val="Nadpis6"/>
    <w:rsid w:val="008D2289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Mahelova</dc:creator>
  <cp:lastModifiedBy>Zdeněk Ryšavý</cp:lastModifiedBy>
  <cp:revision>5</cp:revision>
  <cp:lastPrinted>2010-12-15T09:16:00Z</cp:lastPrinted>
  <dcterms:created xsi:type="dcterms:W3CDTF">2020-02-10T09:43:00Z</dcterms:created>
  <dcterms:modified xsi:type="dcterms:W3CDTF">2020-09-20T09:52:00Z</dcterms:modified>
</cp:coreProperties>
</file>