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77C7" w:rsidRPr="00A77764" w:rsidRDefault="000019CD" w:rsidP="00AF77C7">
      <w:pPr>
        <w:jc w:val="center"/>
        <w:rPr>
          <w:rFonts w:ascii="Arial Black" w:hAnsi="Arial Black" w:cs="Arial"/>
          <w:sz w:val="32"/>
          <w:szCs w:val="32"/>
          <w:u w:val="single"/>
        </w:rPr>
      </w:pPr>
      <w:r>
        <w:rPr>
          <w:rFonts w:ascii="Arial Black" w:hAnsi="Arial Black"/>
          <w:b/>
          <w:sz w:val="32"/>
          <w:szCs w:val="32"/>
          <w:u w:val="single"/>
        </w:rPr>
        <w:t xml:space="preserve">Bod č. </w:t>
      </w:r>
      <w:r w:rsidR="00462C4B">
        <w:rPr>
          <w:rFonts w:ascii="Arial Black" w:hAnsi="Arial Black"/>
          <w:b/>
          <w:sz w:val="32"/>
          <w:szCs w:val="32"/>
          <w:u w:val="single"/>
        </w:rPr>
        <w:t>5</w:t>
      </w:r>
      <w:r w:rsidR="00AF77C7" w:rsidRPr="00A77764">
        <w:rPr>
          <w:rFonts w:ascii="Arial Black" w:hAnsi="Arial Black"/>
          <w:b/>
          <w:sz w:val="32"/>
          <w:szCs w:val="32"/>
          <w:u w:val="single"/>
        </w:rPr>
        <w:t xml:space="preserve"> - </w:t>
      </w:r>
      <w:r w:rsidR="00CD625E" w:rsidRPr="00CD625E">
        <w:rPr>
          <w:rFonts w:ascii="Arial Black" w:hAnsi="Arial Black" w:cs="Arial"/>
          <w:b/>
          <w:sz w:val="32"/>
          <w:szCs w:val="32"/>
          <w:u w:val="single"/>
        </w:rPr>
        <w:t xml:space="preserve">závěrečné účty </w:t>
      </w:r>
      <w:r w:rsidR="00CD625E" w:rsidRPr="00CD625E">
        <w:rPr>
          <w:rFonts w:ascii="Arial Black" w:hAnsi="Arial Black" w:cs="Arial"/>
          <w:b/>
          <w:strike/>
          <w:sz w:val="32"/>
          <w:szCs w:val="32"/>
          <w:u w:val="single"/>
        </w:rPr>
        <w:t>DSO Černé lesy</w:t>
      </w:r>
      <w:r w:rsidR="00CD625E" w:rsidRPr="00CD625E">
        <w:rPr>
          <w:rFonts w:ascii="Arial Black" w:hAnsi="Arial Black" w:cs="Arial"/>
          <w:b/>
          <w:sz w:val="32"/>
          <w:szCs w:val="32"/>
          <w:u w:val="single"/>
        </w:rPr>
        <w:t>, Sdružení obcí Vysočina, Svazku obcí pro komunální služby a Svazku obcí Zásobování vodou se sídlem v Okříškách za rok 2019</w:t>
      </w:r>
    </w:p>
    <w:p w:rsidR="00B97E17" w:rsidRDefault="00B97E17" w:rsidP="00B97E17">
      <w:pPr>
        <w:widowControl w:val="0"/>
        <w:autoSpaceDE w:val="0"/>
        <w:autoSpaceDN w:val="0"/>
        <w:adjustRightInd w:val="0"/>
        <w:spacing w:before="60"/>
        <w:jc w:val="both"/>
        <w:rPr>
          <w:rFonts w:ascii="Arial" w:hAnsi="Arial" w:cs="Arial"/>
          <w:b/>
          <w:sz w:val="22"/>
          <w:szCs w:val="22"/>
        </w:rPr>
      </w:pPr>
    </w:p>
    <w:p w:rsidR="00B97E17" w:rsidRDefault="00B97E17" w:rsidP="00CD625E">
      <w:pPr>
        <w:widowControl w:val="0"/>
        <w:autoSpaceDE w:val="0"/>
        <w:autoSpaceDN w:val="0"/>
        <w:adjustRightInd w:val="0"/>
        <w:spacing w:before="60"/>
        <w:jc w:val="both"/>
        <w:rPr>
          <w:bCs/>
          <w:sz w:val="22"/>
          <w:szCs w:val="22"/>
        </w:rPr>
      </w:pPr>
    </w:p>
    <w:p w:rsidR="00CD625E" w:rsidRPr="00CD625E" w:rsidRDefault="00CD625E" w:rsidP="00CD625E">
      <w:pPr>
        <w:widowControl w:val="0"/>
        <w:autoSpaceDE w:val="0"/>
        <w:autoSpaceDN w:val="0"/>
        <w:adjustRightInd w:val="0"/>
        <w:spacing w:before="60"/>
        <w:ind w:firstLine="397"/>
        <w:jc w:val="both"/>
        <w:rPr>
          <w:rFonts w:eastAsia="MS Mincho"/>
          <w:bCs/>
          <w:i/>
          <w:sz w:val="22"/>
          <w:szCs w:val="22"/>
          <w:lang w:eastAsia="ja-JP"/>
        </w:rPr>
      </w:pPr>
      <w:r w:rsidRPr="00CD625E">
        <w:rPr>
          <w:rFonts w:eastAsia="MS Mincho"/>
          <w:bCs/>
          <w:i/>
          <w:sz w:val="22"/>
          <w:szCs w:val="22"/>
          <w:lang w:eastAsia="ja-JP"/>
        </w:rPr>
        <w:t>V názvu bodu je vyškrtnutý DSO Černé lesy, který byl uvedený v pozvánce, protože z tohoto svazku městys Okříšky k 31. 12. 2019 vystoupil.</w:t>
      </w:r>
    </w:p>
    <w:p w:rsidR="00CD625E" w:rsidRDefault="00CD625E" w:rsidP="00CD625E">
      <w:pPr>
        <w:widowControl w:val="0"/>
        <w:autoSpaceDE w:val="0"/>
        <w:autoSpaceDN w:val="0"/>
        <w:adjustRightInd w:val="0"/>
        <w:spacing w:before="60"/>
        <w:ind w:firstLine="397"/>
        <w:jc w:val="both"/>
        <w:rPr>
          <w:rFonts w:eastAsia="MS Mincho"/>
          <w:color w:val="000000"/>
          <w:sz w:val="22"/>
          <w:szCs w:val="22"/>
          <w:lang w:eastAsia="ja-JP"/>
        </w:rPr>
      </w:pPr>
      <w:r>
        <w:rPr>
          <w:rFonts w:eastAsia="MS Mincho"/>
          <w:bCs/>
          <w:sz w:val="22"/>
          <w:szCs w:val="22"/>
          <w:lang w:eastAsia="ja-JP"/>
        </w:rPr>
        <w:t xml:space="preserve">Všechny valné hromady svazků obcí, které byly původně plánované na březen 2020 se kvůli </w:t>
      </w:r>
      <w:proofErr w:type="spellStart"/>
      <w:r>
        <w:rPr>
          <w:rFonts w:eastAsia="MS Mincho"/>
          <w:bCs/>
          <w:sz w:val="22"/>
          <w:szCs w:val="22"/>
          <w:lang w:eastAsia="ja-JP"/>
        </w:rPr>
        <w:t>koronavirové</w:t>
      </w:r>
      <w:proofErr w:type="spellEnd"/>
      <w:r>
        <w:rPr>
          <w:rFonts w:eastAsia="MS Mincho"/>
          <w:bCs/>
          <w:sz w:val="22"/>
          <w:szCs w:val="22"/>
          <w:lang w:eastAsia="ja-JP"/>
        </w:rPr>
        <w:t xml:space="preserve"> epidemii a s ní souvisejícími opatřeními posunuly až na období května a června. Jako první se konala v</w:t>
      </w:r>
      <w:r w:rsidRPr="006166F7">
        <w:rPr>
          <w:rFonts w:eastAsia="MS Mincho"/>
          <w:bCs/>
          <w:sz w:val="22"/>
          <w:szCs w:val="22"/>
          <w:lang w:eastAsia="ja-JP"/>
        </w:rPr>
        <w:t xml:space="preserve">alná hromada </w:t>
      </w:r>
      <w:r w:rsidRPr="006166F7">
        <w:rPr>
          <w:rFonts w:eastAsia="MS Mincho"/>
          <w:sz w:val="22"/>
          <w:szCs w:val="22"/>
          <w:lang w:eastAsia="ja-JP"/>
        </w:rPr>
        <w:t>Sdružení obcí Vysočiny (SOV)</w:t>
      </w:r>
      <w:r>
        <w:rPr>
          <w:rFonts w:eastAsia="MS Mincho"/>
          <w:sz w:val="22"/>
          <w:szCs w:val="22"/>
          <w:lang w:eastAsia="ja-JP"/>
        </w:rPr>
        <w:t xml:space="preserve"> </w:t>
      </w:r>
      <w:r>
        <w:rPr>
          <w:rFonts w:eastAsia="MS Mincho"/>
          <w:sz w:val="22"/>
          <w:szCs w:val="22"/>
          <w:lang w:eastAsia="ja-JP"/>
        </w:rPr>
        <w:t>a to</w:t>
      </w:r>
      <w:r>
        <w:rPr>
          <w:rFonts w:eastAsia="MS Mincho"/>
          <w:sz w:val="22"/>
          <w:szCs w:val="22"/>
          <w:lang w:eastAsia="ja-JP"/>
        </w:rPr>
        <w:t xml:space="preserve"> </w:t>
      </w:r>
      <w:r>
        <w:rPr>
          <w:bCs/>
          <w:sz w:val="22"/>
          <w:szCs w:val="22"/>
        </w:rPr>
        <w:t xml:space="preserve">ve středu </w:t>
      </w:r>
      <w:r>
        <w:rPr>
          <w:bCs/>
          <w:sz w:val="22"/>
          <w:szCs w:val="22"/>
        </w:rPr>
        <w:t>27. 5. 2019 v Jihlavě. Kromě jiného</w:t>
      </w:r>
      <w:r>
        <w:rPr>
          <w:bCs/>
          <w:sz w:val="22"/>
          <w:szCs w:val="22"/>
        </w:rPr>
        <w:t xml:space="preserve"> </w:t>
      </w:r>
      <w:r w:rsidRPr="006166F7">
        <w:rPr>
          <w:rFonts w:eastAsia="MS Mincho"/>
          <w:sz w:val="22"/>
          <w:szCs w:val="22"/>
          <w:lang w:eastAsia="ja-JP"/>
        </w:rPr>
        <w:t xml:space="preserve">projednala a </w:t>
      </w:r>
      <w:r w:rsidRPr="006166F7">
        <w:rPr>
          <w:bCs/>
          <w:sz w:val="22"/>
          <w:szCs w:val="22"/>
        </w:rPr>
        <w:t xml:space="preserve">schválila </w:t>
      </w:r>
      <w:r w:rsidRPr="006166F7">
        <w:rPr>
          <w:rFonts w:eastAsia="MS Mincho"/>
          <w:sz w:val="22"/>
          <w:szCs w:val="22"/>
          <w:lang w:eastAsia="ja-JP"/>
        </w:rPr>
        <w:t xml:space="preserve">hospodaření SOV </w:t>
      </w:r>
      <w:r>
        <w:rPr>
          <w:rFonts w:eastAsia="MS Mincho"/>
          <w:sz w:val="22"/>
          <w:szCs w:val="22"/>
          <w:lang w:eastAsia="ja-JP"/>
        </w:rPr>
        <w:t>–</w:t>
      </w:r>
      <w:r w:rsidRPr="006166F7">
        <w:rPr>
          <w:rFonts w:eastAsia="MS Mincho"/>
          <w:sz w:val="22"/>
          <w:szCs w:val="22"/>
          <w:lang w:eastAsia="ja-JP"/>
        </w:rPr>
        <w:t xml:space="preserve"> </w:t>
      </w:r>
      <w:r w:rsidRPr="006166F7">
        <w:rPr>
          <w:rFonts w:eastAsia="MS Mincho"/>
          <w:bCs/>
          <w:sz w:val="22"/>
          <w:szCs w:val="22"/>
          <w:lang w:eastAsia="ja-JP"/>
        </w:rPr>
        <w:t xml:space="preserve">roční účetní uzávěrku </w:t>
      </w:r>
      <w:r>
        <w:rPr>
          <w:rFonts w:eastAsia="MS Mincho"/>
          <w:sz w:val="22"/>
          <w:szCs w:val="22"/>
          <w:lang w:eastAsia="ja-JP"/>
        </w:rPr>
        <w:t>za rok 2019 (příloha č. 1</w:t>
      </w:r>
      <w:r w:rsidRPr="006166F7">
        <w:rPr>
          <w:rFonts w:eastAsia="MS Mincho"/>
          <w:sz w:val="22"/>
          <w:szCs w:val="22"/>
          <w:lang w:eastAsia="ja-JP"/>
        </w:rPr>
        <w:t xml:space="preserve">) a </w:t>
      </w:r>
      <w:r w:rsidRPr="006166F7">
        <w:rPr>
          <w:rFonts w:eastAsia="MS Mincho"/>
          <w:bCs/>
          <w:sz w:val="22"/>
          <w:szCs w:val="22"/>
          <w:lang w:eastAsia="ja-JP"/>
        </w:rPr>
        <w:t>zprávu o hospodaření</w:t>
      </w:r>
      <w:r>
        <w:rPr>
          <w:rFonts w:eastAsia="MS Mincho"/>
          <w:bCs/>
          <w:sz w:val="22"/>
          <w:szCs w:val="22"/>
          <w:lang w:eastAsia="ja-JP"/>
        </w:rPr>
        <w:t>, kterou předložil předseda</w:t>
      </w:r>
      <w:r w:rsidRPr="006166F7">
        <w:rPr>
          <w:rFonts w:eastAsia="MS Mincho"/>
          <w:bCs/>
          <w:sz w:val="22"/>
          <w:szCs w:val="22"/>
          <w:lang w:eastAsia="ja-JP"/>
        </w:rPr>
        <w:t xml:space="preserve"> </w:t>
      </w:r>
      <w:r>
        <w:rPr>
          <w:rFonts w:eastAsia="MS Mincho"/>
          <w:bCs/>
          <w:sz w:val="22"/>
          <w:szCs w:val="22"/>
          <w:lang w:eastAsia="ja-JP"/>
        </w:rPr>
        <w:t>kontrolní komise</w:t>
      </w:r>
      <w:r w:rsidRPr="006166F7">
        <w:rPr>
          <w:rFonts w:eastAsia="MS Mincho"/>
          <w:bCs/>
          <w:sz w:val="22"/>
          <w:szCs w:val="22"/>
          <w:lang w:eastAsia="ja-JP"/>
        </w:rPr>
        <w:t xml:space="preserve">. </w:t>
      </w:r>
      <w:r w:rsidRPr="006166F7">
        <w:rPr>
          <w:rFonts w:eastAsia="MS Mincho"/>
          <w:color w:val="000000"/>
          <w:sz w:val="22"/>
          <w:szCs w:val="22"/>
          <w:lang w:eastAsia="ja-JP"/>
        </w:rPr>
        <w:t>Informace o činnosti</w:t>
      </w:r>
      <w:r>
        <w:rPr>
          <w:rFonts w:eastAsia="MS Mincho"/>
          <w:color w:val="000000"/>
          <w:sz w:val="22"/>
          <w:szCs w:val="22"/>
          <w:lang w:eastAsia="ja-JP"/>
        </w:rPr>
        <w:t xml:space="preserve"> a aktivitách </w:t>
      </w:r>
      <w:r>
        <w:rPr>
          <w:rFonts w:eastAsia="MS Mincho"/>
          <w:sz w:val="22"/>
          <w:szCs w:val="22"/>
          <w:lang w:eastAsia="ja-JP"/>
        </w:rPr>
        <w:t xml:space="preserve">Sdružení obcí Vysočiny jsou k dispozici na webových stránkách </w:t>
      </w:r>
      <w:hyperlink r:id="rId6" w:history="1">
        <w:r w:rsidRPr="004F24F1">
          <w:rPr>
            <w:rStyle w:val="Hypertextovodkaz"/>
            <w:rFonts w:eastAsia="MS Mincho"/>
            <w:sz w:val="22"/>
            <w:szCs w:val="22"/>
            <w:lang w:eastAsia="ja-JP"/>
          </w:rPr>
          <w:t>www.obcevysociny.cz</w:t>
        </w:r>
      </w:hyperlink>
      <w:r>
        <w:rPr>
          <w:rFonts w:eastAsia="MS Mincho"/>
          <w:color w:val="000000"/>
          <w:sz w:val="22"/>
          <w:szCs w:val="22"/>
          <w:lang w:eastAsia="ja-JP"/>
        </w:rPr>
        <w:t xml:space="preserve"> a</w:t>
      </w:r>
      <w:r>
        <w:rPr>
          <w:rFonts w:eastAsia="MS Mincho"/>
          <w:color w:val="000000"/>
          <w:sz w:val="22"/>
          <w:szCs w:val="22"/>
          <w:lang w:eastAsia="ja-JP"/>
        </w:rPr>
        <w:t xml:space="preserve"> také</w:t>
      </w:r>
      <w:r>
        <w:rPr>
          <w:rFonts w:eastAsia="MS Mincho"/>
          <w:color w:val="000000"/>
          <w:sz w:val="22"/>
          <w:szCs w:val="22"/>
          <w:lang w:eastAsia="ja-JP"/>
        </w:rPr>
        <w:t xml:space="preserve"> </w:t>
      </w:r>
      <w:hyperlink r:id="rId7" w:history="1">
        <w:r w:rsidRPr="00B6475E">
          <w:rPr>
            <w:rStyle w:val="Hypertextovodkaz"/>
            <w:rFonts w:eastAsia="MS Mincho"/>
            <w:sz w:val="22"/>
            <w:szCs w:val="22"/>
            <w:lang w:eastAsia="ja-JP"/>
          </w:rPr>
          <w:t>http://isnov.cz</w:t>
        </w:r>
      </w:hyperlink>
      <w:r>
        <w:rPr>
          <w:rFonts w:eastAsia="MS Mincho"/>
          <w:color w:val="000000"/>
          <w:sz w:val="22"/>
          <w:szCs w:val="22"/>
          <w:lang w:eastAsia="ja-JP"/>
        </w:rPr>
        <w:t xml:space="preserve"> – </w:t>
      </w:r>
      <w:r>
        <w:rPr>
          <w:rFonts w:eastAsia="MS Mincho"/>
          <w:color w:val="000000"/>
          <w:sz w:val="22"/>
          <w:szCs w:val="22"/>
          <w:lang w:eastAsia="ja-JP"/>
        </w:rPr>
        <w:t xml:space="preserve">speciálně </w:t>
      </w:r>
      <w:r>
        <w:rPr>
          <w:rFonts w:eastAsia="MS Mincho"/>
          <w:color w:val="000000"/>
          <w:sz w:val="22"/>
          <w:szCs w:val="22"/>
          <w:lang w:eastAsia="ja-JP"/>
        </w:rPr>
        <w:t xml:space="preserve">věnované </w:t>
      </w:r>
      <w:r>
        <w:rPr>
          <w:rFonts w:eastAsia="MS Mincho"/>
          <w:color w:val="000000"/>
          <w:sz w:val="22"/>
          <w:szCs w:val="22"/>
          <w:lang w:eastAsia="ja-JP"/>
        </w:rPr>
        <w:t xml:space="preserve">hlavnímu tématu sdružení – </w:t>
      </w:r>
      <w:r>
        <w:rPr>
          <w:rFonts w:eastAsia="MS Mincho"/>
          <w:color w:val="000000"/>
          <w:sz w:val="22"/>
          <w:szCs w:val="22"/>
          <w:lang w:eastAsia="ja-JP"/>
        </w:rPr>
        <w:t>přípravě Integrovaného systému nakládání s odpady Kraje Vysočina.</w:t>
      </w:r>
      <w:r>
        <w:rPr>
          <w:rFonts w:eastAsia="MS Mincho"/>
          <w:color w:val="000000"/>
          <w:sz w:val="22"/>
          <w:szCs w:val="22"/>
          <w:lang w:eastAsia="ja-JP"/>
        </w:rPr>
        <w:t xml:space="preserve"> Právě v této věci udělala Valná hromada zásadní krok, kdy schválila vytvoření pozice manažera pro ISNOV a rozhodla o plánu činnosti na roky 2020 a 2021, jimž dominuje řešení problematiky směsného komunálního odpadu, především možnost vlastního ZEVO na Vysočině, popř. spolupráce s jinými projekty v okolních krajích. Po letech přešlapování tak SOV jasně definovalo svoji prioritu na nejbližší období.</w:t>
      </w:r>
      <w:r>
        <w:rPr>
          <w:rFonts w:eastAsia="MS Mincho"/>
          <w:color w:val="000000"/>
          <w:sz w:val="22"/>
          <w:szCs w:val="22"/>
          <w:lang w:eastAsia="ja-JP"/>
        </w:rPr>
        <w:t xml:space="preserve">  </w:t>
      </w:r>
    </w:p>
    <w:p w:rsidR="00CD625E" w:rsidRPr="00297334" w:rsidRDefault="00CD625E" w:rsidP="00297334">
      <w:pPr>
        <w:widowControl w:val="0"/>
        <w:autoSpaceDE w:val="0"/>
        <w:autoSpaceDN w:val="0"/>
        <w:adjustRightInd w:val="0"/>
        <w:spacing w:before="60"/>
        <w:ind w:firstLine="397"/>
        <w:jc w:val="both"/>
        <w:rPr>
          <w:rFonts w:eastAsia="MS Mincho"/>
          <w:bCs/>
          <w:sz w:val="22"/>
          <w:szCs w:val="22"/>
          <w:lang w:eastAsia="ja-JP"/>
        </w:rPr>
      </w:pPr>
      <w:r>
        <w:rPr>
          <w:bCs/>
          <w:sz w:val="22"/>
          <w:szCs w:val="22"/>
        </w:rPr>
        <w:t>V</w:t>
      </w:r>
      <w:r>
        <w:rPr>
          <w:rFonts w:eastAsia="MS Mincho"/>
          <w:bCs/>
          <w:sz w:val="22"/>
          <w:szCs w:val="22"/>
          <w:lang w:eastAsia="ja-JP"/>
        </w:rPr>
        <w:t>alné</w:t>
      </w:r>
      <w:r w:rsidRPr="005E36F8">
        <w:rPr>
          <w:rFonts w:eastAsia="MS Mincho"/>
          <w:bCs/>
          <w:sz w:val="22"/>
          <w:szCs w:val="22"/>
          <w:lang w:eastAsia="ja-JP"/>
        </w:rPr>
        <w:t xml:space="preserve"> hromada </w:t>
      </w:r>
      <w:r>
        <w:rPr>
          <w:rFonts w:eastAsia="MS Mincho"/>
          <w:sz w:val="22"/>
          <w:szCs w:val="22"/>
          <w:lang w:eastAsia="ja-JP"/>
        </w:rPr>
        <w:t>S</w:t>
      </w:r>
      <w:r w:rsidRPr="005E36F8">
        <w:rPr>
          <w:rFonts w:eastAsia="MS Mincho"/>
          <w:sz w:val="22"/>
          <w:szCs w:val="22"/>
          <w:lang w:eastAsia="ja-JP"/>
        </w:rPr>
        <w:t xml:space="preserve">vazku obcí </w:t>
      </w:r>
      <w:r>
        <w:rPr>
          <w:rFonts w:eastAsia="MS Mincho"/>
          <w:sz w:val="22"/>
          <w:szCs w:val="22"/>
          <w:lang w:eastAsia="ja-JP"/>
        </w:rPr>
        <w:t>pro komunální služby (SOKS)</w:t>
      </w:r>
      <w:r>
        <w:rPr>
          <w:rFonts w:eastAsia="MS Mincho"/>
          <w:sz w:val="22"/>
          <w:szCs w:val="22"/>
          <w:lang w:eastAsia="ja-JP"/>
        </w:rPr>
        <w:t xml:space="preserve"> a </w:t>
      </w:r>
      <w:r>
        <w:rPr>
          <w:rFonts w:eastAsia="MS Mincho"/>
          <w:color w:val="000000"/>
          <w:sz w:val="22"/>
          <w:szCs w:val="22"/>
          <w:lang w:eastAsia="ja-JP"/>
        </w:rPr>
        <w:t>S</w:t>
      </w:r>
      <w:r w:rsidRPr="003B1215">
        <w:rPr>
          <w:rFonts w:eastAsia="MS Mincho"/>
          <w:color w:val="000000"/>
          <w:sz w:val="22"/>
          <w:szCs w:val="22"/>
          <w:lang w:eastAsia="ja-JP"/>
        </w:rPr>
        <w:t xml:space="preserve">vazku </w:t>
      </w:r>
      <w:r>
        <w:rPr>
          <w:rFonts w:eastAsia="MS Mincho"/>
          <w:color w:val="000000"/>
          <w:sz w:val="22"/>
          <w:szCs w:val="22"/>
          <w:lang w:eastAsia="ja-JP"/>
        </w:rPr>
        <w:t>obcí Zásobování vodou se sídlem v</w:t>
      </w:r>
      <w:r>
        <w:rPr>
          <w:rFonts w:eastAsia="MS Mincho"/>
          <w:color w:val="000000"/>
          <w:sz w:val="22"/>
          <w:szCs w:val="22"/>
          <w:lang w:eastAsia="ja-JP"/>
        </w:rPr>
        <w:t> </w:t>
      </w:r>
      <w:r>
        <w:rPr>
          <w:rFonts w:eastAsia="MS Mincho"/>
          <w:color w:val="000000"/>
          <w:sz w:val="22"/>
          <w:szCs w:val="22"/>
          <w:lang w:eastAsia="ja-JP"/>
        </w:rPr>
        <w:t>Okříškách</w:t>
      </w:r>
      <w:r>
        <w:rPr>
          <w:rFonts w:eastAsia="MS Mincho"/>
          <w:color w:val="000000"/>
          <w:sz w:val="22"/>
          <w:szCs w:val="22"/>
          <w:lang w:eastAsia="ja-JP"/>
        </w:rPr>
        <w:t xml:space="preserve"> jsou obě svolané na úterý 16. 6. 2020</w:t>
      </w:r>
      <w:r>
        <w:rPr>
          <w:rFonts w:eastAsia="MS Mincho"/>
          <w:sz w:val="22"/>
          <w:szCs w:val="22"/>
          <w:lang w:eastAsia="ja-JP"/>
        </w:rPr>
        <w:t>,</w:t>
      </w:r>
      <w:r>
        <w:rPr>
          <w:rFonts w:eastAsia="MS Mincho"/>
          <w:sz w:val="22"/>
          <w:szCs w:val="22"/>
          <w:lang w:eastAsia="ja-JP"/>
        </w:rPr>
        <w:t xml:space="preserve"> první odpoledne, druhá večer. Předložené materiály, </w:t>
      </w:r>
      <w:r w:rsidRPr="00297334">
        <w:rPr>
          <w:rFonts w:eastAsia="MS Mincho"/>
          <w:sz w:val="22"/>
          <w:szCs w:val="22"/>
          <w:lang w:eastAsia="ja-JP"/>
        </w:rPr>
        <w:t>projednané a doporučené ke schválení předsednictvy sva</w:t>
      </w:r>
      <w:r w:rsidR="005B0999" w:rsidRPr="00297334">
        <w:rPr>
          <w:rFonts w:eastAsia="MS Mincho"/>
          <w:sz w:val="22"/>
          <w:szCs w:val="22"/>
          <w:lang w:eastAsia="ja-JP"/>
        </w:rPr>
        <w:t xml:space="preserve">zků jsou přílohami podkladového </w:t>
      </w:r>
      <w:r w:rsidRPr="00297334">
        <w:rPr>
          <w:rFonts w:eastAsia="MS Mincho"/>
          <w:sz w:val="22"/>
          <w:szCs w:val="22"/>
          <w:lang w:eastAsia="ja-JP"/>
        </w:rPr>
        <w:t>materiálu –</w:t>
      </w:r>
      <w:r w:rsidR="00297334" w:rsidRPr="00297334">
        <w:rPr>
          <w:rFonts w:eastAsia="MS Mincho"/>
          <w:sz w:val="22"/>
          <w:szCs w:val="22"/>
          <w:lang w:eastAsia="ja-JP"/>
        </w:rPr>
        <w:t xml:space="preserve"> návrh závěrečného</w:t>
      </w:r>
      <w:r w:rsidRPr="00297334">
        <w:rPr>
          <w:rFonts w:eastAsia="MS Mincho"/>
          <w:sz w:val="22"/>
          <w:szCs w:val="22"/>
          <w:lang w:eastAsia="ja-JP"/>
        </w:rPr>
        <w:t xml:space="preserve"> účt</w:t>
      </w:r>
      <w:r w:rsidR="00297334" w:rsidRPr="00297334">
        <w:rPr>
          <w:rFonts w:eastAsia="MS Mincho"/>
          <w:sz w:val="22"/>
          <w:szCs w:val="22"/>
          <w:lang w:eastAsia="ja-JP"/>
        </w:rPr>
        <w:t>u</w:t>
      </w:r>
      <w:r w:rsidRPr="00297334">
        <w:rPr>
          <w:rFonts w:eastAsia="MS Mincho"/>
          <w:sz w:val="22"/>
          <w:szCs w:val="22"/>
          <w:lang w:eastAsia="ja-JP"/>
        </w:rPr>
        <w:t xml:space="preserve"> SOKS za rok 2</w:t>
      </w:r>
      <w:r w:rsidR="005B0999" w:rsidRPr="00297334">
        <w:rPr>
          <w:rFonts w:eastAsia="MS Mincho"/>
          <w:sz w:val="22"/>
          <w:szCs w:val="22"/>
          <w:lang w:eastAsia="ja-JP"/>
        </w:rPr>
        <w:t>019</w:t>
      </w:r>
      <w:r w:rsidRPr="00297334">
        <w:rPr>
          <w:rFonts w:eastAsia="MS Mincho"/>
          <w:sz w:val="22"/>
          <w:szCs w:val="22"/>
          <w:lang w:eastAsia="ja-JP"/>
        </w:rPr>
        <w:t xml:space="preserve"> </w:t>
      </w:r>
      <w:r w:rsidR="005B0999" w:rsidRPr="00297334">
        <w:rPr>
          <w:rFonts w:eastAsia="MS Mincho"/>
          <w:sz w:val="22"/>
          <w:szCs w:val="22"/>
          <w:lang w:eastAsia="ja-JP"/>
        </w:rPr>
        <w:t>(příloha č. 2</w:t>
      </w:r>
      <w:r w:rsidRPr="00297334">
        <w:rPr>
          <w:rFonts w:eastAsia="MS Mincho"/>
          <w:sz w:val="22"/>
          <w:szCs w:val="22"/>
          <w:lang w:eastAsia="ja-JP"/>
        </w:rPr>
        <w:t xml:space="preserve">) včetně </w:t>
      </w:r>
      <w:r w:rsidRPr="00297334">
        <w:rPr>
          <w:rFonts w:eastAsia="MS Mincho"/>
          <w:bCs/>
          <w:sz w:val="22"/>
          <w:szCs w:val="22"/>
          <w:lang w:eastAsia="ja-JP"/>
        </w:rPr>
        <w:t xml:space="preserve">zprávy o přezkoumání hospodaření </w:t>
      </w:r>
      <w:r w:rsidR="005B0999" w:rsidRPr="00297334">
        <w:rPr>
          <w:rFonts w:eastAsia="MS Mincho"/>
          <w:bCs/>
          <w:sz w:val="22"/>
          <w:szCs w:val="22"/>
          <w:lang w:eastAsia="ja-JP"/>
        </w:rPr>
        <w:t>SOKS za rok 2019 (příloha č. 3</w:t>
      </w:r>
      <w:r w:rsidRPr="00297334">
        <w:rPr>
          <w:rFonts w:eastAsia="MS Mincho"/>
          <w:bCs/>
          <w:sz w:val="22"/>
          <w:szCs w:val="22"/>
          <w:lang w:eastAsia="ja-JP"/>
        </w:rPr>
        <w:t>)</w:t>
      </w:r>
      <w:r w:rsidR="005B0999" w:rsidRPr="00297334">
        <w:rPr>
          <w:rFonts w:eastAsia="MS Mincho"/>
          <w:bCs/>
          <w:sz w:val="22"/>
          <w:szCs w:val="22"/>
          <w:lang w:eastAsia="ja-JP"/>
        </w:rPr>
        <w:t>,</w:t>
      </w:r>
      <w:r w:rsidR="00297334" w:rsidRPr="00297334">
        <w:rPr>
          <w:rFonts w:eastAsia="MS Mincho"/>
          <w:sz w:val="22"/>
          <w:szCs w:val="22"/>
          <w:lang w:eastAsia="ja-JP"/>
        </w:rPr>
        <w:t xml:space="preserve"> </w:t>
      </w:r>
      <w:r w:rsidR="00297334" w:rsidRPr="00297334">
        <w:rPr>
          <w:rFonts w:eastAsia="MS Mincho"/>
          <w:sz w:val="22"/>
          <w:szCs w:val="22"/>
          <w:lang w:eastAsia="ja-JP"/>
        </w:rPr>
        <w:t>návrh závěrečného účtu SO</w:t>
      </w:r>
      <w:r w:rsidR="00297334">
        <w:rPr>
          <w:rFonts w:eastAsia="MS Mincho"/>
          <w:sz w:val="22"/>
          <w:szCs w:val="22"/>
          <w:lang w:eastAsia="ja-JP"/>
        </w:rPr>
        <w:t>ZV</w:t>
      </w:r>
      <w:r w:rsidR="00297334" w:rsidRPr="00297334">
        <w:rPr>
          <w:rFonts w:eastAsia="MS Mincho"/>
          <w:sz w:val="22"/>
          <w:szCs w:val="22"/>
          <w:lang w:eastAsia="ja-JP"/>
        </w:rPr>
        <w:t xml:space="preserve"> za rok 2019 </w:t>
      </w:r>
      <w:r w:rsidR="00297334">
        <w:rPr>
          <w:rFonts w:eastAsia="MS Mincho"/>
          <w:sz w:val="22"/>
          <w:szCs w:val="22"/>
          <w:lang w:eastAsia="ja-JP"/>
        </w:rPr>
        <w:t>(příloha č. 4</w:t>
      </w:r>
      <w:r w:rsidR="00297334" w:rsidRPr="00297334">
        <w:rPr>
          <w:rFonts w:eastAsia="MS Mincho"/>
          <w:sz w:val="22"/>
          <w:szCs w:val="22"/>
          <w:lang w:eastAsia="ja-JP"/>
        </w:rPr>
        <w:t xml:space="preserve">) včetně </w:t>
      </w:r>
      <w:r w:rsidR="00297334" w:rsidRPr="00297334">
        <w:rPr>
          <w:rFonts w:eastAsia="MS Mincho"/>
          <w:bCs/>
          <w:sz w:val="22"/>
          <w:szCs w:val="22"/>
          <w:lang w:eastAsia="ja-JP"/>
        </w:rPr>
        <w:t>zprávy o přezkoumání hospodaření SO</w:t>
      </w:r>
      <w:r w:rsidR="00297334">
        <w:rPr>
          <w:rFonts w:eastAsia="MS Mincho"/>
          <w:bCs/>
          <w:sz w:val="22"/>
          <w:szCs w:val="22"/>
          <w:lang w:eastAsia="ja-JP"/>
        </w:rPr>
        <w:t>ZV za rok 2019 (příloha č. 5</w:t>
      </w:r>
      <w:r w:rsidR="00297334" w:rsidRPr="00297334">
        <w:rPr>
          <w:rFonts w:eastAsia="MS Mincho"/>
          <w:bCs/>
          <w:sz w:val="22"/>
          <w:szCs w:val="22"/>
          <w:lang w:eastAsia="ja-JP"/>
        </w:rPr>
        <w:t>)</w:t>
      </w:r>
      <w:r w:rsidR="00297334">
        <w:rPr>
          <w:rFonts w:eastAsia="MS Mincho"/>
          <w:bCs/>
          <w:sz w:val="22"/>
          <w:szCs w:val="22"/>
          <w:lang w:eastAsia="ja-JP"/>
        </w:rPr>
        <w:t xml:space="preserve">. O schválení, popř. neschválení budou informovat zástupci ve svazcích přímo na zasedání zastupitelstva. </w:t>
      </w:r>
      <w:bookmarkStart w:id="0" w:name="_GoBack"/>
      <w:bookmarkEnd w:id="0"/>
      <w:r w:rsidR="00297334">
        <w:rPr>
          <w:rFonts w:eastAsia="MS Mincho"/>
          <w:color w:val="000000"/>
          <w:sz w:val="22"/>
          <w:szCs w:val="22"/>
          <w:lang w:eastAsia="ja-JP"/>
        </w:rPr>
        <w:t>I</w:t>
      </w:r>
      <w:r>
        <w:rPr>
          <w:rFonts w:eastAsia="MS Mincho"/>
          <w:color w:val="000000"/>
          <w:sz w:val="22"/>
          <w:szCs w:val="22"/>
          <w:lang w:eastAsia="ja-JP"/>
        </w:rPr>
        <w:t xml:space="preserve">nformace o činnosti </w:t>
      </w:r>
      <w:r>
        <w:rPr>
          <w:rFonts w:eastAsia="MS Mincho"/>
          <w:sz w:val="22"/>
          <w:szCs w:val="22"/>
          <w:lang w:eastAsia="ja-JP"/>
        </w:rPr>
        <w:t>S</w:t>
      </w:r>
      <w:r w:rsidRPr="005E36F8">
        <w:rPr>
          <w:rFonts w:eastAsia="MS Mincho"/>
          <w:sz w:val="22"/>
          <w:szCs w:val="22"/>
          <w:lang w:eastAsia="ja-JP"/>
        </w:rPr>
        <w:t xml:space="preserve">vazku obcí </w:t>
      </w:r>
      <w:r>
        <w:rPr>
          <w:rFonts w:eastAsia="MS Mincho"/>
          <w:sz w:val="22"/>
          <w:szCs w:val="22"/>
          <w:lang w:eastAsia="ja-JP"/>
        </w:rPr>
        <w:t xml:space="preserve">pro komunální služby jsou na webových stránkách </w:t>
      </w:r>
      <w:hyperlink r:id="rId8" w:history="1">
        <w:r w:rsidRPr="004F24F1">
          <w:rPr>
            <w:rStyle w:val="Hypertextovodkaz"/>
            <w:rFonts w:eastAsia="MS Mincho"/>
            <w:sz w:val="22"/>
            <w:szCs w:val="22"/>
            <w:lang w:eastAsia="ja-JP"/>
          </w:rPr>
          <w:t>www.svazek-sluzby.cz</w:t>
        </w:r>
      </w:hyperlink>
      <w:r w:rsidRPr="003A4423">
        <w:rPr>
          <w:rFonts w:eastAsia="MS Mincho"/>
          <w:color w:val="000000"/>
          <w:sz w:val="22"/>
          <w:szCs w:val="22"/>
          <w:lang w:eastAsia="ja-JP"/>
        </w:rPr>
        <w:t>.</w:t>
      </w:r>
      <w:r>
        <w:rPr>
          <w:rFonts w:eastAsia="MS Mincho"/>
          <w:color w:val="000000"/>
          <w:sz w:val="22"/>
          <w:szCs w:val="22"/>
          <w:lang w:eastAsia="ja-JP"/>
        </w:rPr>
        <w:t xml:space="preserve"> </w:t>
      </w:r>
    </w:p>
    <w:p w:rsidR="00017C08" w:rsidRDefault="00006CD5" w:rsidP="00006CD5">
      <w:pPr>
        <w:widowControl w:val="0"/>
        <w:autoSpaceDE w:val="0"/>
        <w:autoSpaceDN w:val="0"/>
        <w:adjustRightInd w:val="0"/>
        <w:spacing w:before="60"/>
        <w:ind w:firstLine="397"/>
        <w:jc w:val="both"/>
        <w:rPr>
          <w:rFonts w:eastAsia="MS Mincho"/>
          <w:color w:val="000000"/>
          <w:sz w:val="22"/>
          <w:szCs w:val="22"/>
          <w:lang w:eastAsia="ja-JP"/>
        </w:rPr>
      </w:pPr>
      <w:r>
        <w:rPr>
          <w:rFonts w:eastAsia="MS Mincho"/>
          <w:color w:val="000000"/>
          <w:sz w:val="22"/>
          <w:szCs w:val="22"/>
          <w:lang w:eastAsia="ja-JP"/>
        </w:rPr>
        <w:t>Zastupitelstvo městyse jako členské obce obou svazků má povi</w:t>
      </w:r>
      <w:r w:rsidR="00297334">
        <w:rPr>
          <w:rFonts w:eastAsia="MS Mincho"/>
          <w:color w:val="000000"/>
          <w:sz w:val="22"/>
          <w:szCs w:val="22"/>
          <w:lang w:eastAsia="ja-JP"/>
        </w:rPr>
        <w:t xml:space="preserve">nnost závěrečné účty projednat a </w:t>
      </w:r>
      <w:r>
        <w:rPr>
          <w:rFonts w:eastAsia="MS Mincho"/>
          <w:color w:val="000000"/>
          <w:sz w:val="22"/>
          <w:szCs w:val="22"/>
          <w:lang w:eastAsia="ja-JP"/>
        </w:rPr>
        <w:t>vzít na vědomí</w:t>
      </w:r>
      <w:r w:rsidR="00297334">
        <w:rPr>
          <w:rFonts w:eastAsia="MS Mincho"/>
          <w:color w:val="000000"/>
          <w:sz w:val="22"/>
          <w:szCs w:val="22"/>
          <w:lang w:eastAsia="ja-JP"/>
        </w:rPr>
        <w:t>, popř. vyslovit výhradu, pokud by s nimi nesouhlasilo.</w:t>
      </w:r>
      <w:r w:rsidR="006166F7">
        <w:rPr>
          <w:rFonts w:eastAsia="MS Mincho"/>
          <w:color w:val="000000"/>
          <w:sz w:val="22"/>
          <w:szCs w:val="22"/>
          <w:lang w:eastAsia="ja-JP"/>
        </w:rPr>
        <w:t xml:space="preserve"> </w:t>
      </w:r>
      <w:r w:rsidR="00017C08">
        <w:rPr>
          <w:rFonts w:eastAsia="MS Mincho"/>
          <w:color w:val="000000"/>
          <w:sz w:val="22"/>
          <w:szCs w:val="22"/>
          <w:lang w:eastAsia="ja-JP"/>
        </w:rPr>
        <w:t xml:space="preserve"> </w:t>
      </w:r>
      <w:r w:rsidR="006166F7">
        <w:rPr>
          <w:rFonts w:eastAsia="MS Mincho"/>
          <w:color w:val="000000"/>
          <w:sz w:val="22"/>
          <w:szCs w:val="22"/>
          <w:lang w:eastAsia="ja-JP"/>
        </w:rPr>
        <w:t xml:space="preserve"> </w:t>
      </w:r>
    </w:p>
    <w:p w:rsidR="003A4423" w:rsidRPr="00017C08" w:rsidRDefault="005738D0" w:rsidP="006166F7">
      <w:pPr>
        <w:widowControl w:val="0"/>
        <w:autoSpaceDE w:val="0"/>
        <w:autoSpaceDN w:val="0"/>
        <w:adjustRightInd w:val="0"/>
        <w:ind w:firstLine="397"/>
        <w:jc w:val="both"/>
        <w:rPr>
          <w:rFonts w:eastAsia="MS Mincho"/>
          <w:bCs/>
          <w:sz w:val="22"/>
          <w:szCs w:val="22"/>
          <w:lang w:eastAsia="ja-JP"/>
        </w:rPr>
      </w:pPr>
      <w:r>
        <w:rPr>
          <w:rFonts w:eastAsia="MS Mincho"/>
          <w:color w:val="000000"/>
          <w:sz w:val="22"/>
          <w:szCs w:val="22"/>
          <w:lang w:eastAsia="ja-JP"/>
        </w:rPr>
        <w:t xml:space="preserve"> </w:t>
      </w:r>
      <w:r w:rsidR="003601FD">
        <w:rPr>
          <w:rFonts w:eastAsia="MS Mincho"/>
          <w:color w:val="000000"/>
          <w:sz w:val="22"/>
          <w:szCs w:val="22"/>
          <w:lang w:eastAsia="ja-JP"/>
        </w:rPr>
        <w:t xml:space="preserve"> </w:t>
      </w:r>
      <w:r w:rsidR="00364326">
        <w:rPr>
          <w:rFonts w:eastAsia="MS Mincho"/>
          <w:color w:val="000000"/>
          <w:sz w:val="22"/>
          <w:szCs w:val="22"/>
          <w:lang w:eastAsia="ja-JP"/>
        </w:rPr>
        <w:t xml:space="preserve"> </w:t>
      </w:r>
      <w:r w:rsidR="003A4423">
        <w:rPr>
          <w:rFonts w:eastAsia="MS Mincho"/>
          <w:color w:val="000000"/>
          <w:sz w:val="22"/>
          <w:szCs w:val="22"/>
          <w:lang w:eastAsia="ja-JP"/>
        </w:rPr>
        <w:t xml:space="preserve"> </w:t>
      </w:r>
      <w:r w:rsidR="003A4423" w:rsidRPr="003A4423">
        <w:rPr>
          <w:rFonts w:eastAsia="MS Mincho"/>
          <w:color w:val="000000"/>
          <w:sz w:val="22"/>
          <w:szCs w:val="22"/>
          <w:lang w:eastAsia="ja-JP"/>
        </w:rPr>
        <w:t xml:space="preserve"> </w:t>
      </w:r>
    </w:p>
    <w:p w:rsidR="008C5FA0" w:rsidRPr="008C5FA0" w:rsidRDefault="008C5FA0" w:rsidP="006166F7">
      <w:pPr>
        <w:widowControl w:val="0"/>
        <w:shd w:val="clear" w:color="auto" w:fill="FFFFFF"/>
        <w:autoSpaceDE w:val="0"/>
        <w:autoSpaceDN w:val="0"/>
        <w:adjustRightInd w:val="0"/>
        <w:rPr>
          <w:rFonts w:eastAsia="MS Mincho"/>
          <w:b/>
          <w:color w:val="0000FF"/>
          <w:sz w:val="22"/>
          <w:szCs w:val="22"/>
          <w:lang w:eastAsia="ja-JP"/>
        </w:rPr>
      </w:pPr>
    </w:p>
    <w:p w:rsidR="008C5FA0" w:rsidRPr="008C5FA0" w:rsidRDefault="008C5FA0" w:rsidP="006166F7">
      <w:pPr>
        <w:widowControl w:val="0"/>
        <w:shd w:val="clear" w:color="auto" w:fill="FFFFFF"/>
        <w:autoSpaceDE w:val="0"/>
        <w:autoSpaceDN w:val="0"/>
        <w:adjustRightInd w:val="0"/>
        <w:rPr>
          <w:rFonts w:eastAsia="MS Mincho"/>
          <w:b/>
          <w:color w:val="0000FF"/>
          <w:sz w:val="22"/>
          <w:szCs w:val="22"/>
          <w:lang w:eastAsia="ja-JP"/>
        </w:rPr>
      </w:pPr>
    </w:p>
    <w:p w:rsidR="003A4423" w:rsidRPr="008C5FA0" w:rsidRDefault="003A4423" w:rsidP="006166F7">
      <w:pPr>
        <w:jc w:val="both"/>
        <w:rPr>
          <w:b/>
          <w:sz w:val="22"/>
          <w:szCs w:val="22"/>
          <w:u w:val="single"/>
        </w:rPr>
      </w:pPr>
      <w:r w:rsidRPr="008C5FA0">
        <w:rPr>
          <w:b/>
          <w:sz w:val="22"/>
          <w:szCs w:val="22"/>
          <w:u w:val="single"/>
        </w:rPr>
        <w:t>Návrh usnesení:</w:t>
      </w:r>
    </w:p>
    <w:p w:rsidR="00017C08" w:rsidRPr="006166F7" w:rsidRDefault="003A4423" w:rsidP="003A4423">
      <w:pPr>
        <w:widowControl w:val="0"/>
        <w:autoSpaceDE w:val="0"/>
        <w:autoSpaceDN w:val="0"/>
        <w:adjustRightInd w:val="0"/>
        <w:spacing w:before="60"/>
        <w:jc w:val="both"/>
        <w:rPr>
          <w:rFonts w:eastAsia="MS Mincho"/>
          <w:b/>
          <w:bCs/>
          <w:sz w:val="22"/>
          <w:szCs w:val="22"/>
          <w:lang w:eastAsia="ja-JP"/>
        </w:rPr>
      </w:pPr>
      <w:r w:rsidRPr="006166F7">
        <w:rPr>
          <w:rFonts w:eastAsia="MS Mincho"/>
          <w:b/>
          <w:bCs/>
          <w:sz w:val="22"/>
          <w:szCs w:val="22"/>
          <w:lang w:eastAsia="ja-JP"/>
        </w:rPr>
        <w:t>Zastupitelstvo městyse bere na v</w:t>
      </w:r>
      <w:r w:rsidR="00364326" w:rsidRPr="006166F7">
        <w:rPr>
          <w:rFonts w:eastAsia="MS Mincho"/>
          <w:b/>
          <w:bCs/>
          <w:sz w:val="22"/>
          <w:szCs w:val="22"/>
          <w:lang w:eastAsia="ja-JP"/>
        </w:rPr>
        <w:t>ědomí</w:t>
      </w:r>
      <w:r w:rsidR="00017C08" w:rsidRPr="006166F7">
        <w:rPr>
          <w:rFonts w:eastAsia="MS Mincho"/>
          <w:b/>
          <w:bCs/>
          <w:sz w:val="22"/>
          <w:szCs w:val="22"/>
          <w:lang w:eastAsia="ja-JP"/>
        </w:rPr>
        <w:t>:</w:t>
      </w:r>
    </w:p>
    <w:p w:rsidR="005B0999" w:rsidRDefault="005B0999" w:rsidP="00462C4B">
      <w:pPr>
        <w:pStyle w:val="Odstavecseseznamem"/>
        <w:widowControl w:val="0"/>
        <w:numPr>
          <w:ilvl w:val="0"/>
          <w:numId w:val="26"/>
        </w:numPr>
        <w:autoSpaceDE w:val="0"/>
        <w:autoSpaceDN w:val="0"/>
        <w:adjustRightInd w:val="0"/>
        <w:spacing w:before="60"/>
        <w:ind w:left="357" w:hanging="357"/>
        <w:jc w:val="both"/>
        <w:rPr>
          <w:rFonts w:eastAsia="MS Mincho"/>
          <w:b/>
          <w:bCs/>
          <w:sz w:val="22"/>
          <w:szCs w:val="22"/>
          <w:lang w:eastAsia="ja-JP"/>
        </w:rPr>
      </w:pPr>
      <w:r>
        <w:rPr>
          <w:rFonts w:eastAsia="MS Mincho"/>
          <w:b/>
          <w:bCs/>
          <w:sz w:val="22"/>
          <w:szCs w:val="22"/>
          <w:lang w:eastAsia="ja-JP"/>
        </w:rPr>
        <w:t>roční účetní uzávěrku S</w:t>
      </w:r>
      <w:r w:rsidRPr="006166F7">
        <w:rPr>
          <w:rFonts w:eastAsia="MS Mincho"/>
          <w:b/>
          <w:bCs/>
          <w:sz w:val="22"/>
          <w:szCs w:val="22"/>
          <w:lang w:eastAsia="ja-JP"/>
        </w:rPr>
        <w:t xml:space="preserve">družení </w:t>
      </w:r>
      <w:r>
        <w:rPr>
          <w:rFonts w:eastAsia="MS Mincho"/>
          <w:b/>
          <w:bCs/>
          <w:sz w:val="22"/>
          <w:szCs w:val="22"/>
          <w:lang w:eastAsia="ja-JP"/>
        </w:rPr>
        <w:t xml:space="preserve">obcí Vysočiny </w:t>
      </w:r>
      <w:r w:rsidR="00297334">
        <w:rPr>
          <w:rFonts w:eastAsia="MS Mincho"/>
          <w:b/>
          <w:bCs/>
          <w:sz w:val="22"/>
          <w:szCs w:val="22"/>
          <w:lang w:eastAsia="ja-JP"/>
        </w:rPr>
        <w:t>za rok 2019,</w:t>
      </w:r>
    </w:p>
    <w:p w:rsidR="00297334" w:rsidRDefault="00297334" w:rsidP="00297334">
      <w:pPr>
        <w:pStyle w:val="Odstavecseseznamem"/>
        <w:widowControl w:val="0"/>
        <w:numPr>
          <w:ilvl w:val="0"/>
          <w:numId w:val="26"/>
        </w:numPr>
        <w:autoSpaceDE w:val="0"/>
        <w:autoSpaceDN w:val="0"/>
        <w:adjustRightInd w:val="0"/>
        <w:spacing w:before="60"/>
        <w:ind w:left="357" w:hanging="357"/>
        <w:jc w:val="both"/>
        <w:rPr>
          <w:rFonts w:eastAsia="MS Mincho"/>
          <w:b/>
          <w:bCs/>
          <w:sz w:val="22"/>
          <w:szCs w:val="22"/>
          <w:lang w:eastAsia="ja-JP"/>
        </w:rPr>
      </w:pPr>
      <w:r w:rsidRPr="006166F7">
        <w:rPr>
          <w:rFonts w:eastAsia="MS Mincho"/>
          <w:b/>
          <w:bCs/>
          <w:sz w:val="22"/>
          <w:szCs w:val="22"/>
          <w:lang w:eastAsia="ja-JP"/>
        </w:rPr>
        <w:t xml:space="preserve">závěrečný účet </w:t>
      </w:r>
      <w:r w:rsidRPr="006166F7">
        <w:rPr>
          <w:rFonts w:eastAsia="MS Mincho"/>
          <w:b/>
          <w:sz w:val="22"/>
          <w:szCs w:val="22"/>
          <w:lang w:eastAsia="ja-JP"/>
        </w:rPr>
        <w:t xml:space="preserve">Svazku obcí pro komunální služby </w:t>
      </w:r>
      <w:r>
        <w:rPr>
          <w:rFonts w:eastAsia="MS Mincho"/>
          <w:b/>
          <w:bCs/>
          <w:sz w:val="22"/>
          <w:szCs w:val="22"/>
          <w:lang w:eastAsia="ja-JP"/>
        </w:rPr>
        <w:t>za rok 2019</w:t>
      </w:r>
      <w:r w:rsidRPr="006166F7">
        <w:rPr>
          <w:rFonts w:eastAsia="MS Mincho"/>
          <w:b/>
          <w:bCs/>
          <w:sz w:val="22"/>
          <w:szCs w:val="22"/>
          <w:lang w:eastAsia="ja-JP"/>
        </w:rPr>
        <w:t xml:space="preserve"> a zprávu o přezkoumání hospodaření </w:t>
      </w:r>
      <w:r w:rsidRPr="006166F7">
        <w:rPr>
          <w:rFonts w:eastAsia="MS Mincho"/>
          <w:b/>
          <w:sz w:val="22"/>
          <w:szCs w:val="22"/>
          <w:lang w:eastAsia="ja-JP"/>
        </w:rPr>
        <w:t xml:space="preserve">Svazku obcí pro komunální služby </w:t>
      </w:r>
      <w:r>
        <w:rPr>
          <w:rFonts w:eastAsia="MS Mincho"/>
          <w:b/>
          <w:bCs/>
          <w:sz w:val="22"/>
          <w:szCs w:val="22"/>
          <w:lang w:eastAsia="ja-JP"/>
        </w:rPr>
        <w:t>za rok 2019</w:t>
      </w:r>
      <w:r w:rsidRPr="006166F7">
        <w:rPr>
          <w:rFonts w:eastAsia="MS Mincho"/>
          <w:b/>
          <w:bCs/>
          <w:sz w:val="22"/>
          <w:szCs w:val="22"/>
          <w:lang w:eastAsia="ja-JP"/>
        </w:rPr>
        <w:t>,</w:t>
      </w:r>
    </w:p>
    <w:p w:rsidR="00462C4B" w:rsidRDefault="005738D0" w:rsidP="00462C4B">
      <w:pPr>
        <w:pStyle w:val="Odstavecseseznamem"/>
        <w:widowControl w:val="0"/>
        <w:numPr>
          <w:ilvl w:val="0"/>
          <w:numId w:val="26"/>
        </w:numPr>
        <w:autoSpaceDE w:val="0"/>
        <w:autoSpaceDN w:val="0"/>
        <w:adjustRightInd w:val="0"/>
        <w:spacing w:before="60"/>
        <w:ind w:left="357" w:hanging="357"/>
        <w:jc w:val="both"/>
        <w:rPr>
          <w:rFonts w:eastAsia="MS Mincho"/>
          <w:b/>
          <w:bCs/>
          <w:sz w:val="22"/>
          <w:szCs w:val="22"/>
          <w:lang w:eastAsia="ja-JP"/>
        </w:rPr>
      </w:pPr>
      <w:r w:rsidRPr="006166F7">
        <w:rPr>
          <w:rFonts w:eastAsia="MS Mincho"/>
          <w:b/>
          <w:bCs/>
          <w:sz w:val="22"/>
          <w:szCs w:val="22"/>
          <w:lang w:eastAsia="ja-JP"/>
        </w:rPr>
        <w:t xml:space="preserve">závěrečný účet </w:t>
      </w:r>
      <w:r w:rsidR="00462C4B" w:rsidRPr="00462C4B">
        <w:rPr>
          <w:rFonts w:eastAsia="MS Mincho"/>
          <w:b/>
          <w:sz w:val="22"/>
          <w:szCs w:val="22"/>
          <w:lang w:eastAsia="ja-JP"/>
        </w:rPr>
        <w:t xml:space="preserve">Svazku obcí Zásobování vodou se sídlem v Okříškách </w:t>
      </w:r>
      <w:r w:rsidR="00297334">
        <w:rPr>
          <w:rFonts w:eastAsia="MS Mincho"/>
          <w:b/>
          <w:bCs/>
          <w:sz w:val="22"/>
          <w:szCs w:val="22"/>
          <w:lang w:eastAsia="ja-JP"/>
        </w:rPr>
        <w:t>za rok 2019</w:t>
      </w:r>
      <w:r w:rsidR="003A4423" w:rsidRPr="006166F7">
        <w:rPr>
          <w:rFonts w:eastAsia="MS Mincho"/>
          <w:b/>
          <w:bCs/>
          <w:sz w:val="22"/>
          <w:szCs w:val="22"/>
          <w:lang w:eastAsia="ja-JP"/>
        </w:rPr>
        <w:t xml:space="preserve"> a zprávu o přezkoumání hospodaření</w:t>
      </w:r>
      <w:r w:rsidRPr="006166F7">
        <w:rPr>
          <w:rFonts w:eastAsia="MS Mincho"/>
          <w:b/>
          <w:bCs/>
          <w:sz w:val="22"/>
          <w:szCs w:val="22"/>
          <w:lang w:eastAsia="ja-JP"/>
        </w:rPr>
        <w:t xml:space="preserve"> </w:t>
      </w:r>
      <w:r w:rsidR="00462C4B" w:rsidRPr="00462C4B">
        <w:rPr>
          <w:rFonts w:eastAsia="MS Mincho"/>
          <w:b/>
          <w:sz w:val="22"/>
          <w:szCs w:val="22"/>
          <w:lang w:eastAsia="ja-JP"/>
        </w:rPr>
        <w:t xml:space="preserve">Svazku obcí Zásobování vodou se sídlem v Okříškách </w:t>
      </w:r>
      <w:r w:rsidR="00297334">
        <w:rPr>
          <w:rFonts w:eastAsia="MS Mincho"/>
          <w:b/>
          <w:bCs/>
          <w:sz w:val="22"/>
          <w:szCs w:val="22"/>
          <w:lang w:eastAsia="ja-JP"/>
        </w:rPr>
        <w:t>za rok 2019.</w:t>
      </w:r>
    </w:p>
    <w:p w:rsidR="001929D7" w:rsidRPr="00902316" w:rsidRDefault="001929D7" w:rsidP="003A4423">
      <w:pPr>
        <w:spacing w:before="60"/>
        <w:jc w:val="both"/>
        <w:rPr>
          <w:b/>
          <w:bCs/>
        </w:rPr>
      </w:pPr>
    </w:p>
    <w:sectPr w:rsidR="001929D7" w:rsidRPr="00902316" w:rsidSect="005738D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579E4"/>
    <w:multiLevelType w:val="hybridMultilevel"/>
    <w:tmpl w:val="140C89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301CC"/>
    <w:multiLevelType w:val="hybridMultilevel"/>
    <w:tmpl w:val="74764A3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32D3A"/>
    <w:multiLevelType w:val="hybridMultilevel"/>
    <w:tmpl w:val="E7CC42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56C45"/>
    <w:multiLevelType w:val="hybridMultilevel"/>
    <w:tmpl w:val="E1E2440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60E5D"/>
    <w:multiLevelType w:val="hybridMultilevel"/>
    <w:tmpl w:val="2B0CEE8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7767AA"/>
    <w:multiLevelType w:val="hybridMultilevel"/>
    <w:tmpl w:val="79C8726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CA1DBF"/>
    <w:multiLevelType w:val="hybridMultilevel"/>
    <w:tmpl w:val="5EC8A2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5F668A"/>
    <w:multiLevelType w:val="hybridMultilevel"/>
    <w:tmpl w:val="2CAE98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3514B"/>
    <w:multiLevelType w:val="hybridMultilevel"/>
    <w:tmpl w:val="F4C6058C"/>
    <w:lvl w:ilvl="0" w:tplc="BA5CFAA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EC5FEE"/>
    <w:multiLevelType w:val="hybridMultilevel"/>
    <w:tmpl w:val="9A645B4C"/>
    <w:lvl w:ilvl="0" w:tplc="4AAAEA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5449A"/>
    <w:multiLevelType w:val="hybridMultilevel"/>
    <w:tmpl w:val="19D08A4C"/>
    <w:lvl w:ilvl="0" w:tplc="725803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725803E4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1D3BEB"/>
    <w:multiLevelType w:val="hybridMultilevel"/>
    <w:tmpl w:val="C10C6B9A"/>
    <w:lvl w:ilvl="0" w:tplc="04050017">
      <w:start w:val="1"/>
      <w:numFmt w:val="lowerLetter"/>
      <w:lvlText w:val="%1)"/>
      <w:lvlJc w:val="left"/>
      <w:pPr>
        <w:ind w:left="11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37" w:hanging="360"/>
      </w:pPr>
    </w:lvl>
    <w:lvl w:ilvl="2" w:tplc="0405001B" w:tentative="1">
      <w:start w:val="1"/>
      <w:numFmt w:val="lowerRoman"/>
      <w:lvlText w:val="%3."/>
      <w:lvlJc w:val="right"/>
      <w:pPr>
        <w:ind w:left="2557" w:hanging="180"/>
      </w:pPr>
    </w:lvl>
    <w:lvl w:ilvl="3" w:tplc="0405000F" w:tentative="1">
      <w:start w:val="1"/>
      <w:numFmt w:val="decimal"/>
      <w:lvlText w:val="%4."/>
      <w:lvlJc w:val="left"/>
      <w:pPr>
        <w:ind w:left="3277" w:hanging="360"/>
      </w:pPr>
    </w:lvl>
    <w:lvl w:ilvl="4" w:tplc="04050019" w:tentative="1">
      <w:start w:val="1"/>
      <w:numFmt w:val="lowerLetter"/>
      <w:lvlText w:val="%5."/>
      <w:lvlJc w:val="left"/>
      <w:pPr>
        <w:ind w:left="3997" w:hanging="360"/>
      </w:pPr>
    </w:lvl>
    <w:lvl w:ilvl="5" w:tplc="0405001B" w:tentative="1">
      <w:start w:val="1"/>
      <w:numFmt w:val="lowerRoman"/>
      <w:lvlText w:val="%6."/>
      <w:lvlJc w:val="right"/>
      <w:pPr>
        <w:ind w:left="4717" w:hanging="180"/>
      </w:pPr>
    </w:lvl>
    <w:lvl w:ilvl="6" w:tplc="0405000F" w:tentative="1">
      <w:start w:val="1"/>
      <w:numFmt w:val="decimal"/>
      <w:lvlText w:val="%7."/>
      <w:lvlJc w:val="left"/>
      <w:pPr>
        <w:ind w:left="5437" w:hanging="360"/>
      </w:pPr>
    </w:lvl>
    <w:lvl w:ilvl="7" w:tplc="04050019" w:tentative="1">
      <w:start w:val="1"/>
      <w:numFmt w:val="lowerLetter"/>
      <w:lvlText w:val="%8."/>
      <w:lvlJc w:val="left"/>
      <w:pPr>
        <w:ind w:left="6157" w:hanging="360"/>
      </w:pPr>
    </w:lvl>
    <w:lvl w:ilvl="8" w:tplc="040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2" w15:restartNumberingAfterBreak="0">
    <w:nsid w:val="35F35A65"/>
    <w:multiLevelType w:val="hybridMultilevel"/>
    <w:tmpl w:val="462A44E6"/>
    <w:lvl w:ilvl="0" w:tplc="BA44485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517562"/>
    <w:multiLevelType w:val="hybridMultilevel"/>
    <w:tmpl w:val="617EB1DA"/>
    <w:lvl w:ilvl="0" w:tplc="1C16021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F82AD1"/>
    <w:multiLevelType w:val="hybridMultilevel"/>
    <w:tmpl w:val="83A27C8E"/>
    <w:lvl w:ilvl="0" w:tplc="FA9CDF7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03D2B89"/>
    <w:multiLevelType w:val="hybridMultilevel"/>
    <w:tmpl w:val="D2BC1CC4"/>
    <w:lvl w:ilvl="0" w:tplc="B464FF5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1A47E4F"/>
    <w:multiLevelType w:val="hybridMultilevel"/>
    <w:tmpl w:val="B1B86A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9E19EA"/>
    <w:multiLevelType w:val="hybridMultilevel"/>
    <w:tmpl w:val="56C8BE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B35984"/>
    <w:multiLevelType w:val="hybridMultilevel"/>
    <w:tmpl w:val="9DA0722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6B6DC8"/>
    <w:multiLevelType w:val="hybridMultilevel"/>
    <w:tmpl w:val="D242CA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2832ED"/>
    <w:multiLevelType w:val="hybridMultilevel"/>
    <w:tmpl w:val="C3C263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5275AD"/>
    <w:multiLevelType w:val="hybridMultilevel"/>
    <w:tmpl w:val="14E04B98"/>
    <w:lvl w:ilvl="0" w:tplc="73C4B79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507745"/>
    <w:multiLevelType w:val="hybridMultilevel"/>
    <w:tmpl w:val="97A067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54339F"/>
    <w:multiLevelType w:val="hybridMultilevel"/>
    <w:tmpl w:val="867246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740B7D"/>
    <w:multiLevelType w:val="hybridMultilevel"/>
    <w:tmpl w:val="0860C6E8"/>
    <w:lvl w:ilvl="0" w:tplc="FA4CE41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003BC6"/>
    <w:multiLevelType w:val="hybridMultilevel"/>
    <w:tmpl w:val="DCE832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E41774"/>
    <w:multiLevelType w:val="hybridMultilevel"/>
    <w:tmpl w:val="2FA4FB6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4459AB"/>
    <w:multiLevelType w:val="hybridMultilevel"/>
    <w:tmpl w:val="6AE8AE2E"/>
    <w:lvl w:ilvl="0" w:tplc="1C16021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2"/>
  </w:num>
  <w:num w:numId="3">
    <w:abstractNumId w:val="12"/>
  </w:num>
  <w:num w:numId="4">
    <w:abstractNumId w:val="0"/>
  </w:num>
  <w:num w:numId="5">
    <w:abstractNumId w:val="7"/>
  </w:num>
  <w:num w:numId="6">
    <w:abstractNumId w:val="15"/>
  </w:num>
  <w:num w:numId="7">
    <w:abstractNumId w:val="18"/>
  </w:num>
  <w:num w:numId="8">
    <w:abstractNumId w:val="2"/>
  </w:num>
  <w:num w:numId="9">
    <w:abstractNumId w:val="6"/>
  </w:num>
  <w:num w:numId="10">
    <w:abstractNumId w:val="25"/>
  </w:num>
  <w:num w:numId="11">
    <w:abstractNumId w:val="14"/>
  </w:num>
  <w:num w:numId="12">
    <w:abstractNumId w:val="8"/>
  </w:num>
  <w:num w:numId="13">
    <w:abstractNumId w:val="20"/>
  </w:num>
  <w:num w:numId="14">
    <w:abstractNumId w:val="21"/>
  </w:num>
  <w:num w:numId="15">
    <w:abstractNumId w:val="3"/>
  </w:num>
  <w:num w:numId="16">
    <w:abstractNumId w:val="26"/>
  </w:num>
  <w:num w:numId="17">
    <w:abstractNumId w:val="13"/>
  </w:num>
  <w:num w:numId="18">
    <w:abstractNumId w:val="27"/>
  </w:num>
  <w:num w:numId="19">
    <w:abstractNumId w:val="10"/>
  </w:num>
  <w:num w:numId="20">
    <w:abstractNumId w:val="23"/>
  </w:num>
  <w:num w:numId="21">
    <w:abstractNumId w:val="9"/>
  </w:num>
  <w:num w:numId="22">
    <w:abstractNumId w:val="4"/>
  </w:num>
  <w:num w:numId="23">
    <w:abstractNumId w:val="19"/>
  </w:num>
  <w:num w:numId="24">
    <w:abstractNumId w:val="17"/>
  </w:num>
  <w:num w:numId="25">
    <w:abstractNumId w:val="11"/>
  </w:num>
  <w:num w:numId="26">
    <w:abstractNumId w:val="24"/>
  </w:num>
  <w:num w:numId="27">
    <w:abstractNumId w:val="5"/>
  </w:num>
  <w:num w:numId="28">
    <w:abstractNumId w:val="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7C7"/>
    <w:rsid w:val="000019CD"/>
    <w:rsid w:val="00004F80"/>
    <w:rsid w:val="00006CD5"/>
    <w:rsid w:val="00017C08"/>
    <w:rsid w:val="00022CD0"/>
    <w:rsid w:val="00041A81"/>
    <w:rsid w:val="00043CD3"/>
    <w:rsid w:val="00044FA0"/>
    <w:rsid w:val="000536F4"/>
    <w:rsid w:val="000736C5"/>
    <w:rsid w:val="00085777"/>
    <w:rsid w:val="000B25C2"/>
    <w:rsid w:val="000C18F2"/>
    <w:rsid w:val="000D0F5A"/>
    <w:rsid w:val="000D433D"/>
    <w:rsid w:val="000D7BE4"/>
    <w:rsid w:val="000E6A52"/>
    <w:rsid w:val="000E7984"/>
    <w:rsid w:val="000E7D19"/>
    <w:rsid w:val="000E7E25"/>
    <w:rsid w:val="0011045C"/>
    <w:rsid w:val="00110D32"/>
    <w:rsid w:val="00120B68"/>
    <w:rsid w:val="001259F2"/>
    <w:rsid w:val="00126A0F"/>
    <w:rsid w:val="00130861"/>
    <w:rsid w:val="00130F4F"/>
    <w:rsid w:val="0013269F"/>
    <w:rsid w:val="00144EFA"/>
    <w:rsid w:val="00152759"/>
    <w:rsid w:val="00153DD3"/>
    <w:rsid w:val="00160197"/>
    <w:rsid w:val="0016265E"/>
    <w:rsid w:val="00165090"/>
    <w:rsid w:val="00170BC8"/>
    <w:rsid w:val="001721CF"/>
    <w:rsid w:val="0017368B"/>
    <w:rsid w:val="001746B7"/>
    <w:rsid w:val="00175B6B"/>
    <w:rsid w:val="0018053A"/>
    <w:rsid w:val="0018256B"/>
    <w:rsid w:val="00186DC2"/>
    <w:rsid w:val="001929D7"/>
    <w:rsid w:val="00192DB9"/>
    <w:rsid w:val="001944E2"/>
    <w:rsid w:val="00196643"/>
    <w:rsid w:val="00197387"/>
    <w:rsid w:val="001A2F2D"/>
    <w:rsid w:val="001A311B"/>
    <w:rsid w:val="001A5675"/>
    <w:rsid w:val="001B70E8"/>
    <w:rsid w:val="001C2A8F"/>
    <w:rsid w:val="001C6C25"/>
    <w:rsid w:val="001D3527"/>
    <w:rsid w:val="001E5221"/>
    <w:rsid w:val="001E5C3C"/>
    <w:rsid w:val="001E68B7"/>
    <w:rsid w:val="001F0BE1"/>
    <w:rsid w:val="001F1EAD"/>
    <w:rsid w:val="001F46D6"/>
    <w:rsid w:val="001F6CF3"/>
    <w:rsid w:val="00207DA9"/>
    <w:rsid w:val="002162C7"/>
    <w:rsid w:val="00221DA8"/>
    <w:rsid w:val="002349C8"/>
    <w:rsid w:val="00241673"/>
    <w:rsid w:val="00243CFA"/>
    <w:rsid w:val="00244F1E"/>
    <w:rsid w:val="00254388"/>
    <w:rsid w:val="00256A61"/>
    <w:rsid w:val="00260525"/>
    <w:rsid w:val="002624B0"/>
    <w:rsid w:val="00264F4A"/>
    <w:rsid w:val="00272B92"/>
    <w:rsid w:val="00286E43"/>
    <w:rsid w:val="002909F4"/>
    <w:rsid w:val="002966EB"/>
    <w:rsid w:val="00297334"/>
    <w:rsid w:val="002A1C78"/>
    <w:rsid w:val="002A2646"/>
    <w:rsid w:val="002A69B4"/>
    <w:rsid w:val="002B0AB3"/>
    <w:rsid w:val="002B255E"/>
    <w:rsid w:val="002B5325"/>
    <w:rsid w:val="002B6BA3"/>
    <w:rsid w:val="002C16FF"/>
    <w:rsid w:val="002C3AA5"/>
    <w:rsid w:val="002D4C93"/>
    <w:rsid w:val="002F086E"/>
    <w:rsid w:val="002F2B24"/>
    <w:rsid w:val="002F61FA"/>
    <w:rsid w:val="00310219"/>
    <w:rsid w:val="00312263"/>
    <w:rsid w:val="003155CB"/>
    <w:rsid w:val="0031786D"/>
    <w:rsid w:val="00330700"/>
    <w:rsid w:val="00330D4D"/>
    <w:rsid w:val="00342E28"/>
    <w:rsid w:val="003477F6"/>
    <w:rsid w:val="0035104F"/>
    <w:rsid w:val="003601FD"/>
    <w:rsid w:val="00364326"/>
    <w:rsid w:val="00364AD7"/>
    <w:rsid w:val="003657D0"/>
    <w:rsid w:val="00374157"/>
    <w:rsid w:val="00375950"/>
    <w:rsid w:val="003904CE"/>
    <w:rsid w:val="00390F89"/>
    <w:rsid w:val="003923BD"/>
    <w:rsid w:val="00392D95"/>
    <w:rsid w:val="00395AB6"/>
    <w:rsid w:val="003A2337"/>
    <w:rsid w:val="003A35E0"/>
    <w:rsid w:val="003A3FC7"/>
    <w:rsid w:val="003A4423"/>
    <w:rsid w:val="003A5883"/>
    <w:rsid w:val="003B1215"/>
    <w:rsid w:val="003C4866"/>
    <w:rsid w:val="003D7555"/>
    <w:rsid w:val="003E5011"/>
    <w:rsid w:val="003F3F63"/>
    <w:rsid w:val="00401A15"/>
    <w:rsid w:val="00403376"/>
    <w:rsid w:val="004140A5"/>
    <w:rsid w:val="00427361"/>
    <w:rsid w:val="00437A6D"/>
    <w:rsid w:val="00443903"/>
    <w:rsid w:val="004505F4"/>
    <w:rsid w:val="00454253"/>
    <w:rsid w:val="00455D04"/>
    <w:rsid w:val="00462C4B"/>
    <w:rsid w:val="00472F82"/>
    <w:rsid w:val="00493624"/>
    <w:rsid w:val="004A3000"/>
    <w:rsid w:val="004A43D1"/>
    <w:rsid w:val="004B38D1"/>
    <w:rsid w:val="004B4A3F"/>
    <w:rsid w:val="004B5200"/>
    <w:rsid w:val="004C31AF"/>
    <w:rsid w:val="004D29A3"/>
    <w:rsid w:val="004D3DA8"/>
    <w:rsid w:val="004D431C"/>
    <w:rsid w:val="004D5E2B"/>
    <w:rsid w:val="004E60B1"/>
    <w:rsid w:val="00517C6D"/>
    <w:rsid w:val="005365A5"/>
    <w:rsid w:val="00542BD7"/>
    <w:rsid w:val="00550445"/>
    <w:rsid w:val="00551FD7"/>
    <w:rsid w:val="005547FD"/>
    <w:rsid w:val="00556D71"/>
    <w:rsid w:val="00557A85"/>
    <w:rsid w:val="005738D0"/>
    <w:rsid w:val="00574A68"/>
    <w:rsid w:val="005840C8"/>
    <w:rsid w:val="00585778"/>
    <w:rsid w:val="00585CDD"/>
    <w:rsid w:val="005900D1"/>
    <w:rsid w:val="005A03A6"/>
    <w:rsid w:val="005A7600"/>
    <w:rsid w:val="005B0999"/>
    <w:rsid w:val="005B113F"/>
    <w:rsid w:val="005C4AAF"/>
    <w:rsid w:val="005C4FF7"/>
    <w:rsid w:val="005D5953"/>
    <w:rsid w:val="005D626A"/>
    <w:rsid w:val="005E1C8B"/>
    <w:rsid w:val="005E36F8"/>
    <w:rsid w:val="005E3E0D"/>
    <w:rsid w:val="005F0644"/>
    <w:rsid w:val="005F105D"/>
    <w:rsid w:val="005F1BC0"/>
    <w:rsid w:val="005F1F26"/>
    <w:rsid w:val="005F2D23"/>
    <w:rsid w:val="005F39E1"/>
    <w:rsid w:val="005F5B69"/>
    <w:rsid w:val="005F77E0"/>
    <w:rsid w:val="005F7CF5"/>
    <w:rsid w:val="0060032A"/>
    <w:rsid w:val="0060451A"/>
    <w:rsid w:val="00605AF9"/>
    <w:rsid w:val="00607EE8"/>
    <w:rsid w:val="00611B1D"/>
    <w:rsid w:val="006166F7"/>
    <w:rsid w:val="00625C68"/>
    <w:rsid w:val="00630573"/>
    <w:rsid w:val="006311B5"/>
    <w:rsid w:val="006319B6"/>
    <w:rsid w:val="00641AAF"/>
    <w:rsid w:val="00643633"/>
    <w:rsid w:val="00646659"/>
    <w:rsid w:val="00655495"/>
    <w:rsid w:val="0065681D"/>
    <w:rsid w:val="00670A43"/>
    <w:rsid w:val="006726EB"/>
    <w:rsid w:val="00682630"/>
    <w:rsid w:val="00686DE7"/>
    <w:rsid w:val="00687493"/>
    <w:rsid w:val="00692188"/>
    <w:rsid w:val="00693E7F"/>
    <w:rsid w:val="006A3319"/>
    <w:rsid w:val="006A4591"/>
    <w:rsid w:val="006B1D6A"/>
    <w:rsid w:val="006B42F7"/>
    <w:rsid w:val="006B4531"/>
    <w:rsid w:val="006C0DCB"/>
    <w:rsid w:val="006C3B26"/>
    <w:rsid w:val="006C5496"/>
    <w:rsid w:val="006C5DF4"/>
    <w:rsid w:val="006D4497"/>
    <w:rsid w:val="007005F9"/>
    <w:rsid w:val="0070249B"/>
    <w:rsid w:val="00704BC9"/>
    <w:rsid w:val="00730DB7"/>
    <w:rsid w:val="00731FCE"/>
    <w:rsid w:val="007327BD"/>
    <w:rsid w:val="00736A69"/>
    <w:rsid w:val="00742975"/>
    <w:rsid w:val="007502DB"/>
    <w:rsid w:val="00760753"/>
    <w:rsid w:val="00765C89"/>
    <w:rsid w:val="00767618"/>
    <w:rsid w:val="0077040C"/>
    <w:rsid w:val="007742FD"/>
    <w:rsid w:val="007763AB"/>
    <w:rsid w:val="00781FC6"/>
    <w:rsid w:val="007969E3"/>
    <w:rsid w:val="007B6D6B"/>
    <w:rsid w:val="007C0582"/>
    <w:rsid w:val="007C296C"/>
    <w:rsid w:val="007C3BB9"/>
    <w:rsid w:val="007C7E26"/>
    <w:rsid w:val="007D1FC8"/>
    <w:rsid w:val="007D733D"/>
    <w:rsid w:val="007E769E"/>
    <w:rsid w:val="007F0434"/>
    <w:rsid w:val="007F370A"/>
    <w:rsid w:val="007F56AE"/>
    <w:rsid w:val="00801B56"/>
    <w:rsid w:val="00812DBE"/>
    <w:rsid w:val="0082031E"/>
    <w:rsid w:val="0082221C"/>
    <w:rsid w:val="00825216"/>
    <w:rsid w:val="0082606C"/>
    <w:rsid w:val="00827A50"/>
    <w:rsid w:val="00834F91"/>
    <w:rsid w:val="00840B19"/>
    <w:rsid w:val="00843DE7"/>
    <w:rsid w:val="008521C3"/>
    <w:rsid w:val="00870D19"/>
    <w:rsid w:val="00876E29"/>
    <w:rsid w:val="00876F37"/>
    <w:rsid w:val="00891181"/>
    <w:rsid w:val="0089382A"/>
    <w:rsid w:val="008A2746"/>
    <w:rsid w:val="008C02F5"/>
    <w:rsid w:val="008C5FA0"/>
    <w:rsid w:val="008D429A"/>
    <w:rsid w:val="008E480A"/>
    <w:rsid w:val="008F5776"/>
    <w:rsid w:val="008F7619"/>
    <w:rsid w:val="00900679"/>
    <w:rsid w:val="00902316"/>
    <w:rsid w:val="00904AC7"/>
    <w:rsid w:val="009162FA"/>
    <w:rsid w:val="00921B4C"/>
    <w:rsid w:val="00926B60"/>
    <w:rsid w:val="00955FD9"/>
    <w:rsid w:val="00971BFE"/>
    <w:rsid w:val="009835DA"/>
    <w:rsid w:val="00983CE9"/>
    <w:rsid w:val="009845A6"/>
    <w:rsid w:val="0098580E"/>
    <w:rsid w:val="00992577"/>
    <w:rsid w:val="009A1E3A"/>
    <w:rsid w:val="009B5BD3"/>
    <w:rsid w:val="009B6DAF"/>
    <w:rsid w:val="009D21C1"/>
    <w:rsid w:val="009F2EEB"/>
    <w:rsid w:val="009F5994"/>
    <w:rsid w:val="00A15261"/>
    <w:rsid w:val="00A20AEB"/>
    <w:rsid w:val="00A2691B"/>
    <w:rsid w:val="00A27120"/>
    <w:rsid w:val="00A3245C"/>
    <w:rsid w:val="00A371CB"/>
    <w:rsid w:val="00A40AEC"/>
    <w:rsid w:val="00A52D3F"/>
    <w:rsid w:val="00A569F3"/>
    <w:rsid w:val="00A576E6"/>
    <w:rsid w:val="00A5787E"/>
    <w:rsid w:val="00A7377C"/>
    <w:rsid w:val="00A74972"/>
    <w:rsid w:val="00A74D15"/>
    <w:rsid w:val="00A75224"/>
    <w:rsid w:val="00A77764"/>
    <w:rsid w:val="00A778C6"/>
    <w:rsid w:val="00AB28DA"/>
    <w:rsid w:val="00AB2F98"/>
    <w:rsid w:val="00AC47A6"/>
    <w:rsid w:val="00AC734F"/>
    <w:rsid w:val="00AD52ED"/>
    <w:rsid w:val="00AE60FA"/>
    <w:rsid w:val="00AF5CC4"/>
    <w:rsid w:val="00AF77C7"/>
    <w:rsid w:val="00B009B5"/>
    <w:rsid w:val="00B039D1"/>
    <w:rsid w:val="00B21EA1"/>
    <w:rsid w:val="00B22F57"/>
    <w:rsid w:val="00B2342D"/>
    <w:rsid w:val="00B23A95"/>
    <w:rsid w:val="00B26DFC"/>
    <w:rsid w:val="00B31D39"/>
    <w:rsid w:val="00B34824"/>
    <w:rsid w:val="00B36D7E"/>
    <w:rsid w:val="00B42ABC"/>
    <w:rsid w:val="00B51FAC"/>
    <w:rsid w:val="00B52B9A"/>
    <w:rsid w:val="00B555D0"/>
    <w:rsid w:val="00B64DA3"/>
    <w:rsid w:val="00B66554"/>
    <w:rsid w:val="00B735DA"/>
    <w:rsid w:val="00B74F98"/>
    <w:rsid w:val="00B75FC0"/>
    <w:rsid w:val="00B77088"/>
    <w:rsid w:val="00B8111A"/>
    <w:rsid w:val="00B8504C"/>
    <w:rsid w:val="00B876EF"/>
    <w:rsid w:val="00B8785A"/>
    <w:rsid w:val="00B94298"/>
    <w:rsid w:val="00B9717E"/>
    <w:rsid w:val="00B97E17"/>
    <w:rsid w:val="00BA20C3"/>
    <w:rsid w:val="00BB1347"/>
    <w:rsid w:val="00BC68B7"/>
    <w:rsid w:val="00BC76EB"/>
    <w:rsid w:val="00BD0E76"/>
    <w:rsid w:val="00BD28BE"/>
    <w:rsid w:val="00BD6583"/>
    <w:rsid w:val="00BD71A4"/>
    <w:rsid w:val="00BF7E87"/>
    <w:rsid w:val="00C0095D"/>
    <w:rsid w:val="00C124AE"/>
    <w:rsid w:val="00C13681"/>
    <w:rsid w:val="00C20A3B"/>
    <w:rsid w:val="00C21BAD"/>
    <w:rsid w:val="00C3157A"/>
    <w:rsid w:val="00C40994"/>
    <w:rsid w:val="00C440BB"/>
    <w:rsid w:val="00C45186"/>
    <w:rsid w:val="00C5574C"/>
    <w:rsid w:val="00C6051A"/>
    <w:rsid w:val="00C6540F"/>
    <w:rsid w:val="00CA1171"/>
    <w:rsid w:val="00CA2A5D"/>
    <w:rsid w:val="00CB7401"/>
    <w:rsid w:val="00CC12CD"/>
    <w:rsid w:val="00CC194E"/>
    <w:rsid w:val="00CD3A45"/>
    <w:rsid w:val="00CD546B"/>
    <w:rsid w:val="00CD625E"/>
    <w:rsid w:val="00CD6891"/>
    <w:rsid w:val="00D018BD"/>
    <w:rsid w:val="00D027EA"/>
    <w:rsid w:val="00D03ED4"/>
    <w:rsid w:val="00D073C5"/>
    <w:rsid w:val="00D117E7"/>
    <w:rsid w:val="00D23109"/>
    <w:rsid w:val="00D25994"/>
    <w:rsid w:val="00D34017"/>
    <w:rsid w:val="00D363D6"/>
    <w:rsid w:val="00D40FAE"/>
    <w:rsid w:val="00D457EB"/>
    <w:rsid w:val="00D54124"/>
    <w:rsid w:val="00D64015"/>
    <w:rsid w:val="00D65CC7"/>
    <w:rsid w:val="00D775E3"/>
    <w:rsid w:val="00D87BFD"/>
    <w:rsid w:val="00D944A5"/>
    <w:rsid w:val="00D947A6"/>
    <w:rsid w:val="00D95D29"/>
    <w:rsid w:val="00DA2EA9"/>
    <w:rsid w:val="00DA463F"/>
    <w:rsid w:val="00DB24EF"/>
    <w:rsid w:val="00DB3280"/>
    <w:rsid w:val="00DB3E51"/>
    <w:rsid w:val="00DB7871"/>
    <w:rsid w:val="00DC00AF"/>
    <w:rsid w:val="00DC30B8"/>
    <w:rsid w:val="00DD442C"/>
    <w:rsid w:val="00DD7970"/>
    <w:rsid w:val="00DE5843"/>
    <w:rsid w:val="00DE73B3"/>
    <w:rsid w:val="00DF346E"/>
    <w:rsid w:val="00E076C5"/>
    <w:rsid w:val="00E10110"/>
    <w:rsid w:val="00E16C53"/>
    <w:rsid w:val="00E16FF2"/>
    <w:rsid w:val="00E2138B"/>
    <w:rsid w:val="00E217C1"/>
    <w:rsid w:val="00E37387"/>
    <w:rsid w:val="00E40560"/>
    <w:rsid w:val="00E4356E"/>
    <w:rsid w:val="00E527A0"/>
    <w:rsid w:val="00E664FC"/>
    <w:rsid w:val="00E73BFC"/>
    <w:rsid w:val="00E8292E"/>
    <w:rsid w:val="00E86F36"/>
    <w:rsid w:val="00E951E4"/>
    <w:rsid w:val="00EA494B"/>
    <w:rsid w:val="00EA56F6"/>
    <w:rsid w:val="00EA5D5D"/>
    <w:rsid w:val="00EA5FCA"/>
    <w:rsid w:val="00EA7599"/>
    <w:rsid w:val="00EB0370"/>
    <w:rsid w:val="00EB0577"/>
    <w:rsid w:val="00EB46A0"/>
    <w:rsid w:val="00ED0CA0"/>
    <w:rsid w:val="00ED20F0"/>
    <w:rsid w:val="00ED30D1"/>
    <w:rsid w:val="00EE2E7F"/>
    <w:rsid w:val="00EF040A"/>
    <w:rsid w:val="00EF2C25"/>
    <w:rsid w:val="00EF558D"/>
    <w:rsid w:val="00F04A99"/>
    <w:rsid w:val="00F109F5"/>
    <w:rsid w:val="00F20730"/>
    <w:rsid w:val="00F40F86"/>
    <w:rsid w:val="00F440A3"/>
    <w:rsid w:val="00F61568"/>
    <w:rsid w:val="00F74310"/>
    <w:rsid w:val="00F800DD"/>
    <w:rsid w:val="00F81EF5"/>
    <w:rsid w:val="00F85B76"/>
    <w:rsid w:val="00F871FE"/>
    <w:rsid w:val="00F945F5"/>
    <w:rsid w:val="00F95330"/>
    <w:rsid w:val="00FB21A1"/>
    <w:rsid w:val="00FB5570"/>
    <w:rsid w:val="00FC096D"/>
    <w:rsid w:val="00FF68EB"/>
    <w:rsid w:val="00FF6C81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85FBD6-06CC-4BC6-91A5-C0414F87F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F77C7"/>
    <w:rPr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375950"/>
    <w:pPr>
      <w:keepNext/>
      <w:jc w:val="center"/>
      <w:outlineLvl w:val="1"/>
    </w:pPr>
    <w:rPr>
      <w:b/>
      <w:bC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AF77C7"/>
    <w:pPr>
      <w:tabs>
        <w:tab w:val="left" w:pos="2450"/>
      </w:tabs>
      <w:spacing w:after="40"/>
    </w:pPr>
    <w:rPr>
      <w:sz w:val="20"/>
    </w:rPr>
  </w:style>
  <w:style w:type="character" w:customStyle="1" w:styleId="ZkladntextChar">
    <w:name w:val="Základní text Char"/>
    <w:link w:val="Zkladntext"/>
    <w:semiHidden/>
    <w:rsid w:val="00AF77C7"/>
    <w:rPr>
      <w:szCs w:val="24"/>
      <w:lang w:val="cs-CZ" w:eastAsia="cs-CZ" w:bidi="ar-SA"/>
    </w:rPr>
  </w:style>
  <w:style w:type="character" w:styleId="Hypertextovodkaz">
    <w:name w:val="Hyperlink"/>
    <w:semiHidden/>
    <w:rsid w:val="00AF77C7"/>
    <w:rPr>
      <w:color w:val="0000FF"/>
      <w:u w:val="single"/>
    </w:rPr>
  </w:style>
  <w:style w:type="paragraph" w:styleId="Zhlav">
    <w:name w:val="header"/>
    <w:basedOn w:val="Normln"/>
    <w:link w:val="ZhlavChar"/>
    <w:semiHidden/>
    <w:rsid w:val="00AF77C7"/>
    <w:pPr>
      <w:tabs>
        <w:tab w:val="center" w:pos="4536"/>
        <w:tab w:val="right" w:pos="9072"/>
      </w:tabs>
    </w:pPr>
  </w:style>
  <w:style w:type="character" w:customStyle="1" w:styleId="street-address">
    <w:name w:val="street-address"/>
    <w:basedOn w:val="Standardnpsmoodstavce"/>
    <w:rsid w:val="009F2EEB"/>
  </w:style>
  <w:style w:type="paragraph" w:styleId="Normlnweb">
    <w:name w:val="Normal (Web)"/>
    <w:basedOn w:val="Normln"/>
    <w:rsid w:val="001A2F2D"/>
    <w:pPr>
      <w:spacing w:before="100" w:beforeAutospacing="1" w:after="100" w:afterAutospacing="1"/>
    </w:pPr>
  </w:style>
  <w:style w:type="table" w:styleId="Mkatabulky">
    <w:name w:val="Table Grid"/>
    <w:basedOn w:val="Normlntabulka"/>
    <w:rsid w:val="00392D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link w:val="Nadpis2"/>
    <w:rsid w:val="00375950"/>
    <w:rPr>
      <w:b/>
      <w:bCs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semiHidden/>
    <w:rsid w:val="002A1C78"/>
    <w:rPr>
      <w:sz w:val="24"/>
      <w:szCs w:val="24"/>
    </w:rPr>
  </w:style>
  <w:style w:type="paragraph" w:styleId="Nzev">
    <w:name w:val="Title"/>
    <w:basedOn w:val="Normln"/>
    <w:link w:val="NzevChar"/>
    <w:qFormat/>
    <w:rsid w:val="001A5675"/>
    <w:pPr>
      <w:spacing w:before="80"/>
      <w:jc w:val="center"/>
    </w:pPr>
    <w:rPr>
      <w:b/>
      <w:bCs/>
      <w:szCs w:val="20"/>
    </w:rPr>
  </w:style>
  <w:style w:type="character" w:customStyle="1" w:styleId="NzevChar">
    <w:name w:val="Název Char"/>
    <w:link w:val="Nzev"/>
    <w:rsid w:val="001A5675"/>
    <w:rPr>
      <w:b/>
      <w:bCs/>
      <w:sz w:val="24"/>
    </w:rPr>
  </w:style>
  <w:style w:type="paragraph" w:styleId="Zkladntextodsazen2">
    <w:name w:val="Body Text Indent 2"/>
    <w:basedOn w:val="Normln"/>
    <w:link w:val="Zkladntextodsazen2Char"/>
    <w:rsid w:val="002B6BA3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rsid w:val="002B6BA3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2B6BA3"/>
    <w:pPr>
      <w:ind w:left="708"/>
    </w:pPr>
  </w:style>
  <w:style w:type="paragraph" w:styleId="Textbubliny">
    <w:name w:val="Balloon Text"/>
    <w:basedOn w:val="Normln"/>
    <w:link w:val="TextbublinyChar"/>
    <w:uiPriority w:val="99"/>
    <w:rsid w:val="00A7776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A777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vazek-sluzby.cz" TargetMode="External"/><Relationship Id="rId3" Type="http://schemas.openxmlformats.org/officeDocument/2006/relationships/styles" Target="styles.xml"/><Relationship Id="rId7" Type="http://schemas.openxmlformats.org/officeDocument/2006/relationships/hyperlink" Target="http://isnov.c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obcevysociny.cz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7B4D19-1647-40D7-A92A-5852518C5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420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č</vt:lpstr>
    </vt:vector>
  </TitlesOfParts>
  <Company>KrU</Company>
  <LinksUpToDate>false</LinksUpToDate>
  <CharactersWithSpaces>2893</CharactersWithSpaces>
  <SharedDoc>false</SharedDoc>
  <HLinks>
    <vt:vector size="12" baseType="variant">
      <vt:variant>
        <vt:i4>6488191</vt:i4>
      </vt:variant>
      <vt:variant>
        <vt:i4>3</vt:i4>
      </vt:variant>
      <vt:variant>
        <vt:i4>0</vt:i4>
      </vt:variant>
      <vt:variant>
        <vt:i4>5</vt:i4>
      </vt:variant>
      <vt:variant>
        <vt:lpwstr>http://www.okrisky.cz/zaverecny-ucet-a-zprava-o-vysledku-prezkoumani-hospodareni-dobrovolneho-svazku-obci-svazek-obci-mikroregionu-cerne-lesy-za-rok-2015/d-365910</vt:lpwstr>
      </vt:variant>
      <vt:variant>
        <vt:lpwstr/>
      </vt:variant>
      <vt:variant>
        <vt:i4>4390922</vt:i4>
      </vt:variant>
      <vt:variant>
        <vt:i4>0</vt:i4>
      </vt:variant>
      <vt:variant>
        <vt:i4>0</vt:i4>
      </vt:variant>
      <vt:variant>
        <vt:i4>5</vt:i4>
      </vt:variant>
      <vt:variant>
        <vt:lpwstr>http://www.okrisky.cz/pozvanka-na-valnou-hromadu-svazku-obci-zasobovani-vodou-se-sidlem-v-okriskach/d-365963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č</dc:title>
  <dc:subject/>
  <dc:creator>rysavy.z</dc:creator>
  <cp:keywords/>
  <cp:lastModifiedBy>Zdeněk Ryšavý</cp:lastModifiedBy>
  <cp:revision>17</cp:revision>
  <cp:lastPrinted>2014-04-25T12:24:00Z</cp:lastPrinted>
  <dcterms:created xsi:type="dcterms:W3CDTF">2017-04-20T16:13:00Z</dcterms:created>
  <dcterms:modified xsi:type="dcterms:W3CDTF">2020-06-07T16:48:00Z</dcterms:modified>
</cp:coreProperties>
</file>