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1B8" w:rsidRPr="008D2289" w:rsidRDefault="00B849FA" w:rsidP="000B2124">
      <w:pPr>
        <w:jc w:val="center"/>
        <w:rPr>
          <w:rFonts w:ascii="Arial Black" w:hAnsi="Arial Black"/>
          <w:b/>
          <w:caps/>
          <w:u w:val="single"/>
        </w:rPr>
      </w:pPr>
      <w:r w:rsidRPr="008D2289">
        <w:rPr>
          <w:rFonts w:ascii="Arial Black" w:hAnsi="Arial Black" w:cs="Arial"/>
          <w:b/>
          <w:sz w:val="32"/>
          <w:szCs w:val="32"/>
          <w:u w:val="single"/>
        </w:rPr>
        <w:t xml:space="preserve">Bod č. </w:t>
      </w:r>
      <w:r w:rsidR="007C66A1">
        <w:rPr>
          <w:rFonts w:ascii="Arial Black" w:hAnsi="Arial Black" w:cs="Arial"/>
          <w:b/>
          <w:sz w:val="32"/>
          <w:szCs w:val="32"/>
          <w:u w:val="single"/>
        </w:rPr>
        <w:t>10</w:t>
      </w:r>
      <w:r w:rsidR="003171B8" w:rsidRPr="008D2289">
        <w:rPr>
          <w:rFonts w:ascii="Arial Black" w:hAnsi="Arial Black" w:cs="Arial"/>
          <w:b/>
          <w:sz w:val="32"/>
          <w:szCs w:val="32"/>
          <w:u w:val="single"/>
        </w:rPr>
        <w:t xml:space="preserve"> </w:t>
      </w:r>
      <w:r w:rsidR="000B2124" w:rsidRPr="008D2289">
        <w:rPr>
          <w:rFonts w:ascii="Arial Black" w:hAnsi="Arial Black" w:cs="Arial"/>
          <w:b/>
          <w:sz w:val="32"/>
          <w:szCs w:val="32"/>
          <w:u w:val="single"/>
        </w:rPr>
        <w:t>–</w:t>
      </w:r>
      <w:r w:rsidR="003171B8" w:rsidRPr="008D2289">
        <w:rPr>
          <w:rFonts w:ascii="Arial Black" w:hAnsi="Arial Black" w:cs="Arial"/>
          <w:b/>
          <w:sz w:val="32"/>
          <w:szCs w:val="32"/>
          <w:u w:val="single"/>
        </w:rPr>
        <w:t xml:space="preserve"> </w:t>
      </w:r>
      <w:r w:rsidR="008D2289" w:rsidRPr="008D2289">
        <w:rPr>
          <w:rFonts w:ascii="Arial Black" w:hAnsi="Arial Black" w:cs="Arial"/>
          <w:b/>
          <w:bCs/>
          <w:sz w:val="32"/>
          <w:szCs w:val="32"/>
          <w:u w:val="single"/>
        </w:rPr>
        <w:t>zajištění kapacity mateřské školy</w:t>
      </w:r>
    </w:p>
    <w:p w:rsidR="00F1320E" w:rsidRDefault="00F1320E" w:rsidP="00EF02D5">
      <w:pPr>
        <w:spacing w:before="60"/>
        <w:jc w:val="both"/>
        <w:rPr>
          <w:b/>
          <w:caps/>
          <w:sz w:val="22"/>
          <w:szCs w:val="22"/>
          <w:u w:val="single"/>
        </w:rPr>
      </w:pPr>
    </w:p>
    <w:p w:rsidR="00910536" w:rsidRDefault="00910536" w:rsidP="00EF02D5">
      <w:pPr>
        <w:spacing w:before="60"/>
        <w:jc w:val="both"/>
        <w:rPr>
          <w:b/>
          <w:caps/>
          <w:sz w:val="22"/>
          <w:szCs w:val="22"/>
          <w:u w:val="single"/>
        </w:rPr>
      </w:pPr>
    </w:p>
    <w:p w:rsidR="008D2289" w:rsidRPr="00B7710F" w:rsidRDefault="008D2289" w:rsidP="008D2289">
      <w:pPr>
        <w:spacing w:before="60"/>
        <w:jc w:val="both"/>
        <w:rPr>
          <w:b/>
          <w:caps/>
          <w:sz w:val="22"/>
          <w:szCs w:val="22"/>
          <w:u w:val="single"/>
        </w:rPr>
      </w:pPr>
      <w:r w:rsidRPr="00CB62F4">
        <w:rPr>
          <w:b/>
          <w:caps/>
          <w:sz w:val="22"/>
          <w:szCs w:val="22"/>
          <w:u w:val="single"/>
        </w:rPr>
        <w:t>Usnesení Č</w:t>
      </w:r>
      <w:r w:rsidRPr="00CB62F4">
        <w:rPr>
          <w:b/>
          <w:sz w:val="22"/>
          <w:szCs w:val="22"/>
          <w:u w:val="single"/>
        </w:rPr>
        <w:t xml:space="preserve">. </w:t>
      </w:r>
      <w:r>
        <w:rPr>
          <w:b/>
          <w:sz w:val="22"/>
          <w:szCs w:val="22"/>
          <w:u w:val="single"/>
        </w:rPr>
        <w:t>1</w:t>
      </w:r>
      <w:r w:rsidRPr="007525A5">
        <w:rPr>
          <w:b/>
          <w:sz w:val="22"/>
          <w:szCs w:val="22"/>
          <w:u w:val="single"/>
        </w:rPr>
        <w:t>-28</w:t>
      </w:r>
      <w:r>
        <w:rPr>
          <w:b/>
          <w:sz w:val="22"/>
          <w:szCs w:val="22"/>
          <w:u w:val="single"/>
        </w:rPr>
        <w:t>4/31/2020</w:t>
      </w:r>
      <w:r w:rsidRPr="00B7710F">
        <w:rPr>
          <w:b/>
          <w:caps/>
          <w:sz w:val="22"/>
          <w:szCs w:val="22"/>
          <w:u w:val="single"/>
        </w:rPr>
        <w:t>:</w:t>
      </w:r>
    </w:p>
    <w:p w:rsidR="008D2289" w:rsidRPr="0000233F" w:rsidRDefault="008D2289" w:rsidP="008D2289">
      <w:pPr>
        <w:spacing w:before="60"/>
        <w:jc w:val="both"/>
        <w:rPr>
          <w:b/>
          <w:bCs/>
          <w:sz w:val="22"/>
          <w:szCs w:val="22"/>
        </w:rPr>
      </w:pPr>
      <w:r w:rsidRPr="0000233F">
        <w:rPr>
          <w:b/>
          <w:bCs/>
          <w:sz w:val="22"/>
          <w:szCs w:val="22"/>
        </w:rPr>
        <w:t>Rada:</w:t>
      </w:r>
      <w:bookmarkStart w:id="0" w:name="_GoBack"/>
      <w:bookmarkEnd w:id="0"/>
    </w:p>
    <w:p w:rsidR="008D2289" w:rsidRPr="0000233F" w:rsidRDefault="008D2289" w:rsidP="008D2289">
      <w:pPr>
        <w:numPr>
          <w:ilvl w:val="0"/>
          <w:numId w:val="14"/>
        </w:numPr>
        <w:spacing w:before="60"/>
        <w:ind w:left="357" w:hanging="357"/>
        <w:jc w:val="both"/>
        <w:rPr>
          <w:b/>
          <w:bCs/>
          <w:sz w:val="22"/>
          <w:szCs w:val="22"/>
        </w:rPr>
      </w:pPr>
      <w:r w:rsidRPr="0000233F">
        <w:rPr>
          <w:b/>
          <w:bCs/>
          <w:sz w:val="22"/>
          <w:szCs w:val="22"/>
        </w:rPr>
        <w:t>bere na vědomí informace ředitelky Mateřské školy Okříšky o provo</w:t>
      </w:r>
      <w:r>
        <w:rPr>
          <w:b/>
          <w:bCs/>
          <w:sz w:val="22"/>
          <w:szCs w:val="22"/>
        </w:rPr>
        <w:t xml:space="preserve">zu a potřebách školy v roce 2020 </w:t>
      </w:r>
      <w:r w:rsidRPr="0000233F">
        <w:rPr>
          <w:b/>
          <w:bCs/>
          <w:sz w:val="22"/>
          <w:szCs w:val="22"/>
        </w:rPr>
        <w:t>včetně aktuálního stavu předpokládaného počtu dětí, nastupujícího do mateřské školy ve školním roce 2020/2021,</w:t>
      </w:r>
    </w:p>
    <w:p w:rsidR="008D2289" w:rsidRPr="0000233F" w:rsidRDefault="008D2289" w:rsidP="008D2289">
      <w:pPr>
        <w:numPr>
          <w:ilvl w:val="0"/>
          <w:numId w:val="14"/>
        </w:numPr>
        <w:spacing w:before="60"/>
        <w:ind w:left="357" w:hanging="357"/>
        <w:jc w:val="both"/>
        <w:rPr>
          <w:b/>
          <w:bCs/>
          <w:sz w:val="22"/>
          <w:szCs w:val="22"/>
        </w:rPr>
      </w:pPr>
      <w:r w:rsidRPr="0000233F">
        <w:rPr>
          <w:b/>
          <w:bCs/>
          <w:sz w:val="22"/>
          <w:szCs w:val="22"/>
        </w:rPr>
        <w:t xml:space="preserve">ukládá starostovi zjistit na odboru školství </w:t>
      </w:r>
      <w:proofErr w:type="spellStart"/>
      <w:r w:rsidRPr="0000233F">
        <w:rPr>
          <w:b/>
          <w:bCs/>
          <w:sz w:val="22"/>
          <w:szCs w:val="22"/>
        </w:rPr>
        <w:t>KrÚ</w:t>
      </w:r>
      <w:proofErr w:type="spellEnd"/>
      <w:r w:rsidRPr="0000233F">
        <w:rPr>
          <w:b/>
          <w:bCs/>
          <w:sz w:val="22"/>
          <w:szCs w:val="22"/>
        </w:rPr>
        <w:t xml:space="preserve"> a na KHS podmínky pro provoz detašované třídy mateřské školy – do 10. 1. 2020,</w:t>
      </w:r>
    </w:p>
    <w:p w:rsidR="008D2289" w:rsidRPr="0000233F" w:rsidRDefault="008D2289" w:rsidP="008D2289">
      <w:pPr>
        <w:numPr>
          <w:ilvl w:val="0"/>
          <w:numId w:val="14"/>
        </w:numPr>
        <w:spacing w:before="60"/>
        <w:ind w:left="357" w:hanging="357"/>
        <w:jc w:val="both"/>
        <w:rPr>
          <w:b/>
          <w:bCs/>
          <w:sz w:val="22"/>
          <w:szCs w:val="22"/>
        </w:rPr>
      </w:pPr>
      <w:r w:rsidRPr="0000233F">
        <w:rPr>
          <w:b/>
          <w:bCs/>
          <w:sz w:val="22"/>
          <w:szCs w:val="22"/>
        </w:rPr>
        <w:t>ukládá starostovi a místostarostovi posoudit spolu s oběma paními ředitelkami možnosti využití prostor v základní škole pro umístění detašované třídu mateřské školy</w:t>
      </w:r>
      <w:r>
        <w:rPr>
          <w:b/>
          <w:bCs/>
          <w:sz w:val="22"/>
          <w:szCs w:val="22"/>
        </w:rPr>
        <w:t xml:space="preserve"> – do 20. 1. 2020</w:t>
      </w:r>
      <w:r w:rsidRPr="0000233F">
        <w:rPr>
          <w:b/>
          <w:bCs/>
          <w:sz w:val="22"/>
          <w:szCs w:val="22"/>
        </w:rPr>
        <w:t>,</w:t>
      </w:r>
    </w:p>
    <w:p w:rsidR="00C55E58" w:rsidRDefault="00C55E58" w:rsidP="00017C31">
      <w:pPr>
        <w:pStyle w:val="Zkladntext"/>
        <w:spacing w:before="60"/>
        <w:rPr>
          <w:b/>
          <w:caps/>
          <w:szCs w:val="24"/>
        </w:rPr>
      </w:pPr>
    </w:p>
    <w:p w:rsidR="008D2289" w:rsidRPr="00F5672D" w:rsidRDefault="008D2289" w:rsidP="008D2289">
      <w:pPr>
        <w:spacing w:before="60"/>
        <w:jc w:val="both"/>
        <w:rPr>
          <w:b/>
          <w:caps/>
          <w:sz w:val="22"/>
          <w:szCs w:val="22"/>
          <w:u w:val="single"/>
        </w:rPr>
      </w:pPr>
      <w:r w:rsidRPr="00F5672D">
        <w:rPr>
          <w:b/>
          <w:caps/>
          <w:sz w:val="22"/>
          <w:szCs w:val="22"/>
          <w:u w:val="single"/>
        </w:rPr>
        <w:t>Usnesení Č</w:t>
      </w:r>
      <w:r w:rsidRPr="00F5672D">
        <w:rPr>
          <w:b/>
          <w:sz w:val="22"/>
          <w:szCs w:val="22"/>
          <w:u w:val="single"/>
        </w:rPr>
        <w:t>. 1</w:t>
      </w:r>
      <w:r w:rsidRPr="00AC3422">
        <w:rPr>
          <w:b/>
          <w:sz w:val="22"/>
          <w:szCs w:val="22"/>
          <w:u w:val="single"/>
        </w:rPr>
        <w:t>-29</w:t>
      </w:r>
      <w:r>
        <w:rPr>
          <w:b/>
          <w:sz w:val="22"/>
          <w:szCs w:val="22"/>
          <w:u w:val="single"/>
        </w:rPr>
        <w:t>5/32/2020</w:t>
      </w:r>
      <w:r w:rsidRPr="00F5672D">
        <w:rPr>
          <w:b/>
          <w:caps/>
          <w:sz w:val="22"/>
          <w:szCs w:val="22"/>
          <w:u w:val="single"/>
        </w:rPr>
        <w:t>:</w:t>
      </w:r>
    </w:p>
    <w:p w:rsidR="008D2289" w:rsidRPr="006C415D" w:rsidRDefault="008D2289" w:rsidP="008D2289">
      <w:pPr>
        <w:spacing w:before="60"/>
        <w:jc w:val="both"/>
        <w:rPr>
          <w:b/>
          <w:bCs/>
          <w:sz w:val="22"/>
          <w:szCs w:val="22"/>
        </w:rPr>
      </w:pPr>
      <w:r w:rsidRPr="006C415D">
        <w:rPr>
          <w:b/>
          <w:bCs/>
          <w:sz w:val="22"/>
          <w:szCs w:val="22"/>
        </w:rPr>
        <w:t>Rada:</w:t>
      </w:r>
    </w:p>
    <w:p w:rsidR="008D2289" w:rsidRPr="006C415D" w:rsidRDefault="008D2289" w:rsidP="008D2289">
      <w:pPr>
        <w:numPr>
          <w:ilvl w:val="0"/>
          <w:numId w:val="15"/>
        </w:numPr>
        <w:spacing w:before="60"/>
        <w:ind w:left="357" w:hanging="357"/>
        <w:jc w:val="both"/>
        <w:rPr>
          <w:b/>
          <w:bCs/>
          <w:sz w:val="22"/>
          <w:szCs w:val="22"/>
        </w:rPr>
      </w:pPr>
      <w:r w:rsidRPr="006C415D">
        <w:rPr>
          <w:b/>
          <w:bCs/>
          <w:sz w:val="22"/>
          <w:szCs w:val="22"/>
        </w:rPr>
        <w:t>schvaluje zřízení čtvrté třídy mateřské školy a jejího dočasného umístění (do doby dokončení přístavby mateřské školy) do objektu základní školy v místnostech, kde nyní sídlí knihovna,</w:t>
      </w:r>
    </w:p>
    <w:p w:rsidR="008D2289" w:rsidRPr="006C415D" w:rsidRDefault="008D2289" w:rsidP="008D2289">
      <w:pPr>
        <w:numPr>
          <w:ilvl w:val="0"/>
          <w:numId w:val="15"/>
        </w:numPr>
        <w:spacing w:before="60"/>
        <w:ind w:left="357" w:hanging="357"/>
        <w:jc w:val="both"/>
        <w:rPr>
          <w:b/>
          <w:bCs/>
          <w:sz w:val="22"/>
          <w:szCs w:val="22"/>
        </w:rPr>
      </w:pPr>
      <w:r w:rsidRPr="006C415D">
        <w:rPr>
          <w:b/>
          <w:bCs/>
          <w:sz w:val="22"/>
          <w:szCs w:val="22"/>
        </w:rPr>
        <w:t>ukládá starostovi a ředitelce mateřské školy zajistit potřebná administrativní a hygienická povolení pro provoz třídy v náhradních prostorách – do 30. 4. 2020,</w:t>
      </w:r>
    </w:p>
    <w:p w:rsidR="008D2289" w:rsidRDefault="008D2289" w:rsidP="00EF02D5">
      <w:pPr>
        <w:pStyle w:val="Zkladntext"/>
        <w:spacing w:before="60"/>
        <w:ind w:firstLine="397"/>
        <w:rPr>
          <w:b/>
          <w:bCs/>
          <w:sz w:val="22"/>
          <w:szCs w:val="22"/>
        </w:rPr>
      </w:pPr>
    </w:p>
    <w:p w:rsidR="00537A96" w:rsidRDefault="00AD6C3D" w:rsidP="005357B1">
      <w:pPr>
        <w:spacing w:before="60"/>
        <w:ind w:firstLine="397"/>
        <w:jc w:val="both"/>
        <w:rPr>
          <w:sz w:val="22"/>
          <w:szCs w:val="22"/>
        </w:rPr>
      </w:pPr>
      <w:r w:rsidRPr="00AD6C3D">
        <w:rPr>
          <w:sz w:val="22"/>
          <w:szCs w:val="22"/>
        </w:rPr>
        <w:t>O zahájení přípravy přístavby mateřské školy rozhodlo zastupitelstvo městyse v roce 2017, důvodem byl jednak nárůst počtu dětí, kdy se nedařilo přijmout všechny děti mladší 3 let, u kterých o to rodiče měli zájem</w:t>
      </w:r>
      <w:r>
        <w:rPr>
          <w:sz w:val="22"/>
          <w:szCs w:val="22"/>
        </w:rPr>
        <w:t xml:space="preserve">, jednak připravovaná </w:t>
      </w:r>
      <w:r w:rsidRPr="005357B1">
        <w:rPr>
          <w:sz w:val="22"/>
          <w:szCs w:val="22"/>
        </w:rPr>
        <w:t xml:space="preserve">opatření MŠMT </w:t>
      </w:r>
      <w:r w:rsidR="005357B1" w:rsidRPr="005357B1">
        <w:rPr>
          <w:sz w:val="22"/>
          <w:szCs w:val="22"/>
        </w:rPr>
        <w:t xml:space="preserve">na snížení počtu dětí ve třídách a na povinné přijímání dětí od 2 let věku. Vycházelo přitom z </w:t>
      </w:r>
      <w:r w:rsidRPr="005357B1">
        <w:rPr>
          <w:sz w:val="22"/>
          <w:szCs w:val="22"/>
        </w:rPr>
        <w:t>přehled</w:t>
      </w:r>
      <w:r w:rsidR="005357B1" w:rsidRPr="005357B1">
        <w:rPr>
          <w:sz w:val="22"/>
          <w:szCs w:val="22"/>
        </w:rPr>
        <w:t xml:space="preserve">ů o narozených dětech a z pozitivního </w:t>
      </w:r>
      <w:r w:rsidRPr="005357B1">
        <w:rPr>
          <w:sz w:val="22"/>
          <w:szCs w:val="22"/>
        </w:rPr>
        <w:t>vývoj</w:t>
      </w:r>
      <w:r w:rsidR="005357B1" w:rsidRPr="005357B1">
        <w:rPr>
          <w:sz w:val="22"/>
          <w:szCs w:val="22"/>
        </w:rPr>
        <w:t xml:space="preserve">e, kdy do Okříšek postupně </w:t>
      </w:r>
      <w:r w:rsidRPr="005357B1">
        <w:rPr>
          <w:sz w:val="22"/>
          <w:szCs w:val="22"/>
        </w:rPr>
        <w:t xml:space="preserve">přicházejí mladé rodiny s dětmi. </w:t>
      </w:r>
      <w:r w:rsidR="005357B1" w:rsidRPr="005357B1">
        <w:rPr>
          <w:sz w:val="22"/>
          <w:szCs w:val="22"/>
        </w:rPr>
        <w:t>Navíc městys plánuje nové obytné zóny s kapacitou cca 60 – 70 nových RD a je zřejmé, že o ně budou mít zájem opět především mladé rodiny.</w:t>
      </w:r>
      <w:r w:rsidR="005357B1">
        <w:rPr>
          <w:sz w:val="22"/>
          <w:szCs w:val="22"/>
        </w:rPr>
        <w:t xml:space="preserve"> </w:t>
      </w:r>
    </w:p>
    <w:p w:rsidR="005357B1" w:rsidRDefault="005357B1" w:rsidP="005357B1">
      <w:pPr>
        <w:spacing w:before="60"/>
        <w:ind w:firstLine="397"/>
        <w:jc w:val="both"/>
        <w:rPr>
          <w:sz w:val="22"/>
          <w:szCs w:val="22"/>
        </w:rPr>
      </w:pPr>
      <w:r>
        <w:rPr>
          <w:sz w:val="22"/>
          <w:szCs w:val="22"/>
        </w:rPr>
        <w:t xml:space="preserve">Na základě tohoto rozhodnutí zadala rada městyse zpracování projektové dokumentace přístavby mateřské školy, která byla dvoupatrová s jednou třídou a jednou tělocvičnou + prostory pro terapie a další speciální cvičení s integrovanými dětmi. V roce 2018 podal městys žádost o dotaci z IROP a v únoru 2019 další žádost o dotaci z programu ministerstva financí. K té obdržel v polovině června sdělení, že projekt splnil podmínky dotačního titulu, ale kvůli velkému převisu poptávky dotaci nezískal. Za dva týdny přišel druhý dopis, ve kterém MF sdělovalo, že by bylo možné získat částečnou dotaci ve výši cca 1/3 nákladů, to ale rada městyse odmítla. Zároveň zrušila rozpracované výběrové řízení, protože by proběhlo v nejméně výhodné době pro snížení ceny. Následně v polovině července dalším dopisem MF sdělilo, že díky odstoupení řady žadatelů lze poskytnout dotaci v plné výši. Bohužel, v té době již nebylo reálné stavbu realizovat v požadovaném termínu do konce roku, na čemž se shodly všechny oslovené firmy. Proto rada městyse také přijet dotace za těchto podmínek odmítla. V listopadu přišlo na úřad městyse rozhodnutí o získání dotace z IROP, ovšem s tím, že náklady </w:t>
      </w:r>
      <w:r w:rsidR="00537A96">
        <w:rPr>
          <w:sz w:val="22"/>
          <w:szCs w:val="22"/>
        </w:rPr>
        <w:t>na tělocvičnu a prostory pro terapie vyhodnotili jako neuznatelné (přestože původní názor byl, že jsou uznatelné, proto byl projekt připraven v této podobě) a dotace tím pádem zkrácená pouze na 6,5 milionu korun, což je opět nepřijatelné.</w:t>
      </w:r>
    </w:p>
    <w:p w:rsidR="00537A96" w:rsidRDefault="00537A96" w:rsidP="00537A96">
      <w:pPr>
        <w:spacing w:before="60"/>
        <w:ind w:firstLine="397"/>
        <w:jc w:val="both"/>
        <w:rPr>
          <w:sz w:val="22"/>
          <w:szCs w:val="22"/>
        </w:rPr>
      </w:pPr>
      <w:r>
        <w:rPr>
          <w:sz w:val="22"/>
          <w:szCs w:val="22"/>
        </w:rPr>
        <w:t xml:space="preserve">Rada městyse proto rozhodla o přepracování projektu na dvě třídy, aby splnila upravené podmínky dotací a také tím reagovala na aktuální počty dětí, které přijdou k zápisu. To znamená i změnu stavebního povolení a opětovné podání žádostí o dotaci a to do MAS </w:t>
      </w:r>
      <w:proofErr w:type="spellStart"/>
      <w:r>
        <w:rPr>
          <w:sz w:val="22"/>
          <w:szCs w:val="22"/>
        </w:rPr>
        <w:t>Podhorácko</w:t>
      </w:r>
      <w:proofErr w:type="spellEnd"/>
      <w:r>
        <w:rPr>
          <w:sz w:val="22"/>
          <w:szCs w:val="22"/>
        </w:rPr>
        <w:t xml:space="preserve"> a znovu i do programu MF, kde předpokládáme, že po loňské skutečnosti bude jednání a rozhodování rychlejší, aby bylo reálné nový objekt postavit včas.</w:t>
      </w:r>
    </w:p>
    <w:p w:rsidR="007C66A1" w:rsidRDefault="00537A96" w:rsidP="00537A96">
      <w:pPr>
        <w:spacing w:before="60"/>
        <w:ind w:firstLine="397"/>
        <w:jc w:val="both"/>
        <w:rPr>
          <w:bCs/>
          <w:sz w:val="22"/>
          <w:szCs w:val="22"/>
        </w:rPr>
      </w:pPr>
      <w:r>
        <w:rPr>
          <w:sz w:val="22"/>
          <w:szCs w:val="22"/>
        </w:rPr>
        <w:t xml:space="preserve">Nicméně situace pro nový školní rok je kritická, protože podle informací paní ředitelky </w:t>
      </w:r>
      <w:r w:rsidR="00AD6C3D" w:rsidRPr="00B70151">
        <w:rPr>
          <w:bCs/>
          <w:sz w:val="22"/>
          <w:szCs w:val="22"/>
        </w:rPr>
        <w:t xml:space="preserve">mají </w:t>
      </w:r>
      <w:r>
        <w:rPr>
          <w:bCs/>
          <w:sz w:val="22"/>
          <w:szCs w:val="22"/>
        </w:rPr>
        <w:t xml:space="preserve">nyní 19 předškoláků, z nich </w:t>
      </w:r>
      <w:r w:rsidR="00AD6C3D" w:rsidRPr="00B70151">
        <w:rPr>
          <w:bCs/>
          <w:sz w:val="22"/>
          <w:szCs w:val="22"/>
        </w:rPr>
        <w:t xml:space="preserve">ale nejméně </w:t>
      </w:r>
      <w:r>
        <w:rPr>
          <w:bCs/>
          <w:sz w:val="22"/>
          <w:szCs w:val="22"/>
        </w:rPr>
        <w:t xml:space="preserve">ve </w:t>
      </w:r>
      <w:r w:rsidR="00AD6C3D" w:rsidRPr="00B70151">
        <w:rPr>
          <w:bCs/>
          <w:sz w:val="22"/>
          <w:szCs w:val="22"/>
        </w:rPr>
        <w:t xml:space="preserve">3 </w:t>
      </w:r>
      <w:r>
        <w:rPr>
          <w:bCs/>
          <w:sz w:val="22"/>
          <w:szCs w:val="22"/>
        </w:rPr>
        <w:t>případech požádají rodiče o odklad</w:t>
      </w:r>
      <w:r w:rsidR="00AD6C3D" w:rsidRPr="00B70151">
        <w:rPr>
          <w:bCs/>
          <w:sz w:val="22"/>
          <w:szCs w:val="22"/>
        </w:rPr>
        <w:t xml:space="preserve">, </w:t>
      </w:r>
      <w:r>
        <w:rPr>
          <w:bCs/>
          <w:sz w:val="22"/>
          <w:szCs w:val="22"/>
        </w:rPr>
        <w:t>naproti tomu předpokládaný počet nově přihlášených</w:t>
      </w:r>
      <w:r w:rsidR="00AD6C3D" w:rsidRPr="00B70151">
        <w:rPr>
          <w:bCs/>
          <w:sz w:val="22"/>
          <w:szCs w:val="22"/>
        </w:rPr>
        <w:t xml:space="preserve"> dětí </w:t>
      </w:r>
      <w:r>
        <w:rPr>
          <w:bCs/>
          <w:sz w:val="22"/>
          <w:szCs w:val="22"/>
        </w:rPr>
        <w:t>v rámci školského obvodu</w:t>
      </w:r>
      <w:r w:rsidR="00AD6C3D" w:rsidRPr="00B70151">
        <w:rPr>
          <w:bCs/>
          <w:sz w:val="22"/>
          <w:szCs w:val="22"/>
        </w:rPr>
        <w:t xml:space="preserve"> </w:t>
      </w:r>
      <w:r>
        <w:rPr>
          <w:bCs/>
          <w:sz w:val="22"/>
          <w:szCs w:val="22"/>
        </w:rPr>
        <w:t>(Okříšky, Zašovice</w:t>
      </w:r>
      <w:r w:rsidR="00AD6C3D" w:rsidRPr="00B70151">
        <w:rPr>
          <w:bCs/>
          <w:sz w:val="22"/>
          <w:szCs w:val="22"/>
        </w:rPr>
        <w:t>, Radonín, Číchov, Krahulov</w:t>
      </w:r>
      <w:r>
        <w:rPr>
          <w:bCs/>
          <w:sz w:val="22"/>
          <w:szCs w:val="22"/>
        </w:rPr>
        <w:t xml:space="preserve">) je </w:t>
      </w:r>
      <w:r w:rsidR="007C66A1">
        <w:rPr>
          <w:bCs/>
          <w:sz w:val="22"/>
          <w:szCs w:val="22"/>
        </w:rPr>
        <w:t>36 dětí. T</w:t>
      </w:r>
      <w:r>
        <w:rPr>
          <w:bCs/>
          <w:sz w:val="22"/>
          <w:szCs w:val="22"/>
        </w:rPr>
        <w:t xml:space="preserve">zn., že bude chybět více než </w:t>
      </w:r>
      <w:r w:rsidR="00AD6C3D" w:rsidRPr="00B70151">
        <w:rPr>
          <w:bCs/>
          <w:sz w:val="22"/>
          <w:szCs w:val="22"/>
        </w:rPr>
        <w:t xml:space="preserve">20 míst, tedy jedna </w:t>
      </w:r>
      <w:r>
        <w:rPr>
          <w:bCs/>
          <w:sz w:val="22"/>
          <w:szCs w:val="22"/>
        </w:rPr>
        <w:t xml:space="preserve">celá </w:t>
      </w:r>
      <w:r w:rsidR="00AD6C3D" w:rsidRPr="00B70151">
        <w:rPr>
          <w:bCs/>
          <w:sz w:val="22"/>
          <w:szCs w:val="22"/>
        </w:rPr>
        <w:t xml:space="preserve">třída. </w:t>
      </w:r>
      <w:r w:rsidR="007C66A1">
        <w:rPr>
          <w:bCs/>
          <w:sz w:val="22"/>
          <w:szCs w:val="22"/>
        </w:rPr>
        <w:t xml:space="preserve">Rada městyse ve spolupráci s ředitelkami obou škol zvážila několik variant provizorního umístění čtvrté třídy, jako nejvhodnější společně vyhodnotili prostory v základní škole, které nyní využívá knihovna. Další jednání proběhlo se zástupkyní Krajské hygienické stanice, která vznesla několik požadavků k úpravám osvětlení, odhlučnění a sociálním zařízením. Všechny jsou řešitelné a rada ihned zahájila práce na jejich realizaci, zároveň se shodla na přemístění knihovny do objektu bývalé </w:t>
      </w:r>
      <w:r w:rsidR="007C66A1">
        <w:rPr>
          <w:bCs/>
          <w:sz w:val="22"/>
          <w:szCs w:val="22"/>
        </w:rPr>
        <w:lastRenderedPageBreak/>
        <w:t>spořitelny. Ten tak najde důstojné využití, přemístění do centra Okříšek přiblíží knihovnu veřejnosti a umožní i zřízení malého infocentra. Po dokončení přístavby mateřské školy a přesunutí dětí využije škola tyto prostory na přesunutí družiny a na jejím místě vzniknou nové specializované učebny.</w:t>
      </w:r>
    </w:p>
    <w:p w:rsidR="007C66A1" w:rsidRDefault="007C66A1" w:rsidP="00537A96">
      <w:pPr>
        <w:spacing w:before="60"/>
        <w:ind w:firstLine="397"/>
        <w:jc w:val="both"/>
        <w:rPr>
          <w:bCs/>
          <w:sz w:val="22"/>
          <w:szCs w:val="22"/>
        </w:rPr>
      </w:pPr>
      <w:r>
        <w:rPr>
          <w:bCs/>
          <w:sz w:val="22"/>
          <w:szCs w:val="22"/>
        </w:rPr>
        <w:t>Současně s výše uvedenými přípravami jedná městys se školským odborem </w:t>
      </w:r>
      <w:proofErr w:type="spellStart"/>
      <w:r>
        <w:rPr>
          <w:bCs/>
          <w:sz w:val="22"/>
          <w:szCs w:val="22"/>
        </w:rPr>
        <w:t>KrÚ</w:t>
      </w:r>
      <w:proofErr w:type="spellEnd"/>
      <w:r>
        <w:rPr>
          <w:bCs/>
          <w:sz w:val="22"/>
          <w:szCs w:val="22"/>
        </w:rPr>
        <w:t xml:space="preserve"> Kraje Vysočina o zvýšení kapacity mateřské školy a školní kuchyně a o zřízení detašovaného pracoviště. Všechny tyto úkony jsou směřovány k tomu, aby rekonstrukce prostor bývalé spořitelny, pořízení nábytku a přestěhování knihovny proběhlo nejpozději do konce června, během prázdnin potom budou prostory v základní škole připravené pro mateřskou školu.</w:t>
      </w:r>
    </w:p>
    <w:p w:rsidR="00532EF6" w:rsidRPr="00B849FA" w:rsidRDefault="00532EF6" w:rsidP="00532EF6">
      <w:pPr>
        <w:widowControl w:val="0"/>
        <w:jc w:val="both"/>
        <w:rPr>
          <w:color w:val="FF0000"/>
          <w:sz w:val="22"/>
          <w:szCs w:val="22"/>
        </w:rPr>
      </w:pPr>
    </w:p>
    <w:p w:rsidR="0016422A" w:rsidRDefault="0016422A" w:rsidP="00B22098">
      <w:pPr>
        <w:rPr>
          <w:sz w:val="22"/>
          <w:szCs w:val="22"/>
        </w:rPr>
      </w:pPr>
    </w:p>
    <w:p w:rsidR="0016422A" w:rsidRPr="002F6965" w:rsidRDefault="0016422A" w:rsidP="00B22098">
      <w:pPr>
        <w:rPr>
          <w:sz w:val="22"/>
          <w:szCs w:val="22"/>
        </w:rPr>
      </w:pPr>
    </w:p>
    <w:p w:rsidR="00BE42EB" w:rsidRPr="002F6965" w:rsidRDefault="00BE42EB" w:rsidP="00BE42EB">
      <w:pPr>
        <w:pStyle w:val="Normlnweb"/>
        <w:spacing w:before="60" w:beforeAutospacing="0" w:after="0" w:afterAutospacing="0"/>
        <w:jc w:val="both"/>
        <w:rPr>
          <w:b/>
          <w:sz w:val="22"/>
          <w:szCs w:val="22"/>
          <w:u w:val="single"/>
        </w:rPr>
      </w:pPr>
      <w:r w:rsidRPr="002F6965">
        <w:rPr>
          <w:b/>
          <w:sz w:val="22"/>
          <w:szCs w:val="22"/>
          <w:u w:val="single"/>
        </w:rPr>
        <w:t>Návrh usnesení:</w:t>
      </w:r>
    </w:p>
    <w:p w:rsidR="00451C86" w:rsidRPr="00B849FA" w:rsidRDefault="00B849FA" w:rsidP="00B849FA">
      <w:pPr>
        <w:spacing w:before="60"/>
        <w:jc w:val="both"/>
        <w:rPr>
          <w:b/>
          <w:bCs/>
          <w:sz w:val="22"/>
          <w:szCs w:val="22"/>
        </w:rPr>
      </w:pPr>
      <w:r>
        <w:rPr>
          <w:b/>
          <w:bCs/>
          <w:sz w:val="22"/>
          <w:szCs w:val="22"/>
        </w:rPr>
        <w:t xml:space="preserve">Zastupitelstvo městyse </w:t>
      </w:r>
      <w:r w:rsidR="007C66A1">
        <w:rPr>
          <w:b/>
          <w:bCs/>
          <w:sz w:val="22"/>
          <w:szCs w:val="22"/>
        </w:rPr>
        <w:t>bere na vědomí informace o zajištění dostatečné kapacity mateřské školy a o přestěhování knihovny do objektu bývalé pobočky České spořitelny</w:t>
      </w:r>
      <w:r w:rsidR="00BE42EB" w:rsidRPr="00B849FA">
        <w:rPr>
          <w:b/>
          <w:bCs/>
          <w:sz w:val="22"/>
          <w:szCs w:val="22"/>
        </w:rPr>
        <w:t>.</w:t>
      </w:r>
    </w:p>
    <w:sectPr w:rsidR="00451C86" w:rsidRPr="00B849FA" w:rsidSect="0085708A">
      <w:pgSz w:w="11907" w:h="16840" w:code="9"/>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71A41"/>
    <w:multiLevelType w:val="singleLevel"/>
    <w:tmpl w:val="EDE647A8"/>
    <w:lvl w:ilvl="0">
      <w:start w:val="1"/>
      <w:numFmt w:val="decimal"/>
      <w:lvlText w:val="%1."/>
      <w:lvlJc w:val="left"/>
      <w:pPr>
        <w:tabs>
          <w:tab w:val="num" w:pos="720"/>
        </w:tabs>
        <w:ind w:left="720" w:hanging="360"/>
      </w:pPr>
      <w:rPr>
        <w:rFonts w:hint="default"/>
      </w:rPr>
    </w:lvl>
  </w:abstractNum>
  <w:abstractNum w:abstractNumId="1" w15:restartNumberingAfterBreak="0">
    <w:nsid w:val="082F2CBF"/>
    <w:multiLevelType w:val="hybridMultilevel"/>
    <w:tmpl w:val="98661B62"/>
    <w:lvl w:ilvl="0" w:tplc="0F800B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14E74"/>
    <w:multiLevelType w:val="hybridMultilevel"/>
    <w:tmpl w:val="EC68F9BE"/>
    <w:lvl w:ilvl="0" w:tplc="B5AADD5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2E3268"/>
    <w:multiLevelType w:val="hybridMultilevel"/>
    <w:tmpl w:val="A13889DE"/>
    <w:lvl w:ilvl="0" w:tplc="B47C6A40">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2518C0"/>
    <w:multiLevelType w:val="hybridMultilevel"/>
    <w:tmpl w:val="CF0A43D4"/>
    <w:lvl w:ilvl="0" w:tplc="5684968A">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463078"/>
    <w:multiLevelType w:val="hybridMultilevel"/>
    <w:tmpl w:val="8BA26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DB2745"/>
    <w:multiLevelType w:val="singleLevel"/>
    <w:tmpl w:val="77E87986"/>
    <w:lvl w:ilvl="0">
      <w:start w:val="1"/>
      <w:numFmt w:val="lowerLetter"/>
      <w:lvlText w:val="%1)"/>
      <w:lvlJc w:val="left"/>
      <w:pPr>
        <w:tabs>
          <w:tab w:val="num" w:pos="1080"/>
        </w:tabs>
        <w:ind w:left="1080" w:hanging="360"/>
      </w:pPr>
    </w:lvl>
  </w:abstractNum>
  <w:abstractNum w:abstractNumId="8" w15:restartNumberingAfterBreak="0">
    <w:nsid w:val="4FE96947"/>
    <w:multiLevelType w:val="hybridMultilevel"/>
    <w:tmpl w:val="18F6EEF2"/>
    <w:lvl w:ilvl="0" w:tplc="EAF684BE">
      <w:start w:val="1"/>
      <w:numFmt w:val="ordinal"/>
      <w:lvlText w:val="%1"/>
      <w:lvlJc w:val="left"/>
      <w:pPr>
        <w:tabs>
          <w:tab w:val="num" w:pos="1134"/>
        </w:tabs>
        <w:ind w:left="1134" w:hanging="73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0AF1AB1"/>
    <w:multiLevelType w:val="hybridMultilevel"/>
    <w:tmpl w:val="598CB370"/>
    <w:lvl w:ilvl="0" w:tplc="9D0EBF0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BFB6350"/>
    <w:multiLevelType w:val="hybridMultilevel"/>
    <w:tmpl w:val="E8A48C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0806242"/>
    <w:multiLevelType w:val="hybridMultilevel"/>
    <w:tmpl w:val="A0D6BBFA"/>
    <w:lvl w:ilvl="0" w:tplc="B254E8D4">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45C3AEA"/>
    <w:multiLevelType w:val="hybridMultilevel"/>
    <w:tmpl w:val="AB2AF8BA"/>
    <w:lvl w:ilvl="0" w:tplc="6136CD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4A46D3"/>
    <w:multiLevelType w:val="hybridMultilevel"/>
    <w:tmpl w:val="AF6426AE"/>
    <w:lvl w:ilvl="0" w:tplc="C110272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EC2B13"/>
    <w:multiLevelType w:val="hybridMultilevel"/>
    <w:tmpl w:val="FE025B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lvlOverride w:ilvl="0">
      <w:startOverride w:val="1"/>
    </w:lvlOverride>
  </w:num>
  <w:num w:numId="2">
    <w:abstractNumId w:val="0"/>
  </w:num>
  <w:num w:numId="3">
    <w:abstractNumId w:val="8"/>
  </w:num>
  <w:num w:numId="4">
    <w:abstractNumId w:val="11"/>
  </w:num>
  <w:num w:numId="5">
    <w:abstractNumId w:val="4"/>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2"/>
  </w:num>
  <w:num w:numId="10">
    <w:abstractNumId w:val="14"/>
  </w:num>
  <w:num w:numId="11">
    <w:abstractNumId w:val="2"/>
  </w:num>
  <w:num w:numId="12">
    <w:abstractNumId w:val="3"/>
  </w:num>
  <w:num w:numId="13">
    <w:abstractNumId w:val="10"/>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43D"/>
    <w:rsid w:val="0000080A"/>
    <w:rsid w:val="00017C31"/>
    <w:rsid w:val="00022A06"/>
    <w:rsid w:val="0006347E"/>
    <w:rsid w:val="00082A0B"/>
    <w:rsid w:val="000B2124"/>
    <w:rsid w:val="000B37ED"/>
    <w:rsid w:val="000D2839"/>
    <w:rsid w:val="0011043D"/>
    <w:rsid w:val="001379F0"/>
    <w:rsid w:val="001513C0"/>
    <w:rsid w:val="0016422A"/>
    <w:rsid w:val="0019744E"/>
    <w:rsid w:val="001B49C4"/>
    <w:rsid w:val="001E3544"/>
    <w:rsid w:val="001F48EB"/>
    <w:rsid w:val="001F7981"/>
    <w:rsid w:val="00201927"/>
    <w:rsid w:val="0022616E"/>
    <w:rsid w:val="0022781D"/>
    <w:rsid w:val="0023046B"/>
    <w:rsid w:val="00251AA1"/>
    <w:rsid w:val="0027052B"/>
    <w:rsid w:val="002A02E2"/>
    <w:rsid w:val="002B4634"/>
    <w:rsid w:val="002C02B4"/>
    <w:rsid w:val="002D338E"/>
    <w:rsid w:val="002F6965"/>
    <w:rsid w:val="003171B8"/>
    <w:rsid w:val="00335AF7"/>
    <w:rsid w:val="00347ECF"/>
    <w:rsid w:val="003C3B45"/>
    <w:rsid w:val="003D2E8A"/>
    <w:rsid w:val="003F64E4"/>
    <w:rsid w:val="003F6AA5"/>
    <w:rsid w:val="003F6AF7"/>
    <w:rsid w:val="00424DE3"/>
    <w:rsid w:val="004271C6"/>
    <w:rsid w:val="00441366"/>
    <w:rsid w:val="00451C86"/>
    <w:rsid w:val="00466056"/>
    <w:rsid w:val="00483615"/>
    <w:rsid w:val="004F2122"/>
    <w:rsid w:val="004F3019"/>
    <w:rsid w:val="004F5963"/>
    <w:rsid w:val="005026E7"/>
    <w:rsid w:val="005066DB"/>
    <w:rsid w:val="00507854"/>
    <w:rsid w:val="00513B0E"/>
    <w:rsid w:val="00532EF6"/>
    <w:rsid w:val="005357B1"/>
    <w:rsid w:val="00537A96"/>
    <w:rsid w:val="00547FFC"/>
    <w:rsid w:val="00552366"/>
    <w:rsid w:val="0055291F"/>
    <w:rsid w:val="00590343"/>
    <w:rsid w:val="005D4042"/>
    <w:rsid w:val="005F226A"/>
    <w:rsid w:val="006416AF"/>
    <w:rsid w:val="006656C5"/>
    <w:rsid w:val="006E0A16"/>
    <w:rsid w:val="00700698"/>
    <w:rsid w:val="007674A2"/>
    <w:rsid w:val="007702C2"/>
    <w:rsid w:val="00782280"/>
    <w:rsid w:val="007863D6"/>
    <w:rsid w:val="007C66A1"/>
    <w:rsid w:val="008079A2"/>
    <w:rsid w:val="008204AE"/>
    <w:rsid w:val="00825148"/>
    <w:rsid w:val="008411BB"/>
    <w:rsid w:val="00852F8C"/>
    <w:rsid w:val="0085708A"/>
    <w:rsid w:val="00875D41"/>
    <w:rsid w:val="00881D73"/>
    <w:rsid w:val="008A18E9"/>
    <w:rsid w:val="008B4B55"/>
    <w:rsid w:val="008D2289"/>
    <w:rsid w:val="008E645C"/>
    <w:rsid w:val="00910536"/>
    <w:rsid w:val="00925E13"/>
    <w:rsid w:val="00935534"/>
    <w:rsid w:val="00957F06"/>
    <w:rsid w:val="00977B41"/>
    <w:rsid w:val="009C6B80"/>
    <w:rsid w:val="009F525C"/>
    <w:rsid w:val="00A151AD"/>
    <w:rsid w:val="00A234F1"/>
    <w:rsid w:val="00A35D48"/>
    <w:rsid w:val="00A46465"/>
    <w:rsid w:val="00A53613"/>
    <w:rsid w:val="00A61B38"/>
    <w:rsid w:val="00A827DD"/>
    <w:rsid w:val="00AC0BA9"/>
    <w:rsid w:val="00AD6C3D"/>
    <w:rsid w:val="00AE1DF8"/>
    <w:rsid w:val="00AF0CE3"/>
    <w:rsid w:val="00B03369"/>
    <w:rsid w:val="00B122A8"/>
    <w:rsid w:val="00B22098"/>
    <w:rsid w:val="00B65230"/>
    <w:rsid w:val="00B849A3"/>
    <w:rsid w:val="00B849FA"/>
    <w:rsid w:val="00BB2390"/>
    <w:rsid w:val="00BB43AC"/>
    <w:rsid w:val="00BC21D0"/>
    <w:rsid w:val="00BE1952"/>
    <w:rsid w:val="00BE42EB"/>
    <w:rsid w:val="00C10B25"/>
    <w:rsid w:val="00C20C2E"/>
    <w:rsid w:val="00C31FFF"/>
    <w:rsid w:val="00C4624D"/>
    <w:rsid w:val="00C55E58"/>
    <w:rsid w:val="00C56D32"/>
    <w:rsid w:val="00C740C3"/>
    <w:rsid w:val="00C85184"/>
    <w:rsid w:val="00CA01C6"/>
    <w:rsid w:val="00CA5444"/>
    <w:rsid w:val="00D312BA"/>
    <w:rsid w:val="00D35269"/>
    <w:rsid w:val="00D52C70"/>
    <w:rsid w:val="00D66565"/>
    <w:rsid w:val="00D94041"/>
    <w:rsid w:val="00D95154"/>
    <w:rsid w:val="00DB64CF"/>
    <w:rsid w:val="00DD256C"/>
    <w:rsid w:val="00E86876"/>
    <w:rsid w:val="00EF02D5"/>
    <w:rsid w:val="00F006E9"/>
    <w:rsid w:val="00F07D32"/>
    <w:rsid w:val="00F1320E"/>
    <w:rsid w:val="00F52BA5"/>
    <w:rsid w:val="00FB3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2CE2C3-0DFC-4B5E-8046-5A70FCDF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u w:val="single"/>
    </w:rPr>
  </w:style>
  <w:style w:type="paragraph" w:styleId="Nadpis2">
    <w:name w:val="heading 2"/>
    <w:basedOn w:val="Normln"/>
    <w:next w:val="Normln"/>
    <w:qFormat/>
    <w:pPr>
      <w:keepNext/>
      <w:outlineLvl w:val="1"/>
    </w:pPr>
    <w:rPr>
      <w:szCs w:val="20"/>
    </w:rPr>
  </w:style>
  <w:style w:type="paragraph" w:styleId="Nadpis3">
    <w:name w:val="heading 3"/>
    <w:basedOn w:val="Normln"/>
    <w:next w:val="Normln"/>
    <w:qFormat/>
    <w:pPr>
      <w:keepNext/>
      <w:spacing w:before="360" w:after="240"/>
      <w:ind w:left="2268" w:hanging="2268"/>
      <w:jc w:val="both"/>
      <w:outlineLvl w:val="2"/>
    </w:pPr>
    <w:rPr>
      <w:b/>
      <w:caps/>
      <w:sz w:val="28"/>
      <w:szCs w:val="20"/>
      <w:u w:val="single"/>
    </w:rPr>
  </w:style>
  <w:style w:type="paragraph" w:styleId="Nadpis4">
    <w:name w:val="heading 4"/>
    <w:basedOn w:val="Normln"/>
    <w:next w:val="Normln"/>
    <w:qFormat/>
    <w:pPr>
      <w:keepNext/>
      <w:pBdr>
        <w:top w:val="single" w:sz="4" w:space="3" w:color="auto"/>
        <w:bottom w:val="single" w:sz="4" w:space="3" w:color="auto"/>
      </w:pBdr>
      <w:shd w:val="pct25" w:color="auto" w:fill="FFFFFF"/>
      <w:spacing w:before="40"/>
      <w:ind w:left="170"/>
      <w:jc w:val="center"/>
      <w:outlineLvl w:val="3"/>
    </w:pPr>
    <w:rPr>
      <w:b/>
      <w:caps/>
      <w:kern w:val="28"/>
      <w:sz w:val="36"/>
      <w:szCs w:val="20"/>
    </w:rPr>
  </w:style>
  <w:style w:type="paragraph" w:styleId="Nadpis6">
    <w:name w:val="heading 6"/>
    <w:basedOn w:val="Normln"/>
    <w:next w:val="Normln"/>
    <w:link w:val="Nadpis6Char"/>
    <w:qFormat/>
    <w:pPr>
      <w:keepNext/>
      <w:outlineLvl w:val="5"/>
    </w:pPr>
    <w:rPr>
      <w:sz w:val="20"/>
      <w:szCs w:val="20"/>
      <w:u w:val="single"/>
    </w:rPr>
  </w:style>
  <w:style w:type="paragraph" w:styleId="Nadpis7">
    <w:name w:val="heading 7"/>
    <w:basedOn w:val="Normln"/>
    <w:next w:val="Normln"/>
    <w:qFormat/>
    <w:pPr>
      <w:keepNext/>
      <w:outlineLvl w:val="6"/>
    </w:pPr>
    <w:rPr>
      <w:b/>
      <w:bCs/>
      <w:sz w:val="20"/>
      <w:szCs w:val="20"/>
    </w:rPr>
  </w:style>
  <w:style w:type="paragraph" w:styleId="Nadpis9">
    <w:name w:val="heading 9"/>
    <w:basedOn w:val="Normln"/>
    <w:next w:val="Normln"/>
    <w:qFormat/>
    <w:pPr>
      <w:keepNext/>
      <w:widowControl w:val="0"/>
      <w:autoSpaceDE w:val="0"/>
      <w:autoSpaceDN w:val="0"/>
      <w:jc w:val="center"/>
      <w:outlineLvl w:val="8"/>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Pr>
      <w:sz w:val="20"/>
      <w:szCs w:val="20"/>
    </w:rPr>
  </w:style>
  <w:style w:type="paragraph" w:styleId="Zkladntext">
    <w:name w:val="Body Text"/>
    <w:basedOn w:val="Normln"/>
    <w:pPr>
      <w:jc w:val="both"/>
    </w:pPr>
    <w:rPr>
      <w:szCs w:val="20"/>
    </w:rPr>
  </w:style>
  <w:style w:type="paragraph" w:styleId="Zkladntext3">
    <w:name w:val="Body Text 3"/>
    <w:basedOn w:val="Normln"/>
    <w:pPr>
      <w:jc w:val="both"/>
    </w:pPr>
    <w:rPr>
      <w:sz w:val="20"/>
      <w:szCs w:val="20"/>
    </w:rPr>
  </w:style>
  <w:style w:type="paragraph" w:styleId="Zkladntextodsazen">
    <w:name w:val="Body Text Indent"/>
    <w:basedOn w:val="Normln"/>
    <w:pPr>
      <w:autoSpaceDE w:val="0"/>
      <w:autoSpaceDN w:val="0"/>
      <w:jc w:val="both"/>
    </w:pPr>
    <w:rPr>
      <w:b/>
      <w:bCs/>
      <w:sz w:val="40"/>
      <w:szCs w:val="40"/>
    </w:rPr>
  </w:style>
  <w:style w:type="paragraph" w:styleId="Nzev">
    <w:name w:val="Title"/>
    <w:basedOn w:val="Normln"/>
    <w:qFormat/>
    <w:pPr>
      <w:autoSpaceDE w:val="0"/>
      <w:autoSpaceDN w:val="0"/>
      <w:jc w:val="center"/>
    </w:pPr>
    <w:rPr>
      <w:b/>
      <w:bCs/>
      <w:sz w:val="28"/>
      <w:szCs w:val="28"/>
    </w:rPr>
  </w:style>
  <w:style w:type="paragraph" w:styleId="Zkladntextodsazen2">
    <w:name w:val="Body Text Indent 2"/>
    <w:basedOn w:val="Normln"/>
    <w:pPr>
      <w:autoSpaceDE w:val="0"/>
      <w:autoSpaceDN w:val="0"/>
      <w:ind w:firstLine="567"/>
      <w:jc w:val="both"/>
    </w:pPr>
  </w:style>
  <w:style w:type="paragraph" w:customStyle="1" w:styleId="Normal">
    <w:name w:val="[Normal]"/>
    <w:rsid w:val="00441366"/>
    <w:pPr>
      <w:autoSpaceDE w:val="0"/>
      <w:autoSpaceDN w:val="0"/>
      <w:adjustRightInd w:val="0"/>
    </w:pPr>
    <w:rPr>
      <w:rFonts w:ascii="Arial" w:hAnsi="Arial" w:cs="Arial"/>
      <w:sz w:val="24"/>
      <w:szCs w:val="24"/>
    </w:rPr>
  </w:style>
  <w:style w:type="paragraph" w:styleId="Normlnweb">
    <w:name w:val="Normal (Web)"/>
    <w:basedOn w:val="Normln"/>
    <w:rsid w:val="00BE42EB"/>
    <w:pPr>
      <w:spacing w:before="100" w:beforeAutospacing="1" w:after="100" w:afterAutospacing="1"/>
    </w:pPr>
  </w:style>
  <w:style w:type="paragraph" w:styleId="Odstavecseseznamem">
    <w:name w:val="List Paragraph"/>
    <w:basedOn w:val="Normln"/>
    <w:link w:val="OdstavecseseznamemChar"/>
    <w:uiPriority w:val="34"/>
    <w:qFormat/>
    <w:rsid w:val="009C6B80"/>
    <w:pPr>
      <w:ind w:left="708"/>
    </w:pPr>
  </w:style>
  <w:style w:type="character" w:customStyle="1" w:styleId="TextkomenteChar">
    <w:name w:val="Text komentáře Char"/>
    <w:basedOn w:val="Standardnpsmoodstavce"/>
    <w:link w:val="Textkomente"/>
    <w:semiHidden/>
    <w:rsid w:val="00EF02D5"/>
  </w:style>
  <w:style w:type="character" w:customStyle="1" w:styleId="OdstavecseseznamemChar">
    <w:name w:val="Odstavec se seznamem Char"/>
    <w:basedOn w:val="Standardnpsmoodstavce"/>
    <w:link w:val="Odstavecseseznamem"/>
    <w:uiPriority w:val="34"/>
    <w:rsid w:val="009F525C"/>
    <w:rPr>
      <w:sz w:val="24"/>
      <w:szCs w:val="24"/>
    </w:rPr>
  </w:style>
  <w:style w:type="character" w:customStyle="1" w:styleId="Nadpis6Char">
    <w:name w:val="Nadpis 6 Char"/>
    <w:link w:val="Nadpis6"/>
    <w:rsid w:val="008D228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19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750</Words>
  <Characters>4429</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Mahelova</dc:creator>
  <cp:lastModifiedBy>Zdeněk Ryšavý</cp:lastModifiedBy>
  <cp:revision>3</cp:revision>
  <cp:lastPrinted>2010-12-15T09:16:00Z</cp:lastPrinted>
  <dcterms:created xsi:type="dcterms:W3CDTF">2020-01-24T20:02:00Z</dcterms:created>
  <dcterms:modified xsi:type="dcterms:W3CDTF">2020-02-10T09:25:00Z</dcterms:modified>
</cp:coreProperties>
</file>