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70" w:rsidRDefault="00142E70" w:rsidP="00142E70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>
        <w:rPr>
          <w:rFonts w:ascii="Arial Black" w:hAnsi="Arial Black" w:cs="Arial"/>
          <w:b/>
          <w:bCs/>
          <w:sz w:val="32"/>
          <w:szCs w:val="32"/>
          <w:u w:val="single"/>
        </w:rPr>
        <w:t>. 5</w:t>
      </w:r>
      <w:r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Pr="00142E70">
        <w:rPr>
          <w:rFonts w:ascii="Arial Black" w:hAnsi="Arial Black" w:cs="Arial"/>
          <w:b/>
          <w:sz w:val="32"/>
          <w:szCs w:val="32"/>
          <w:u w:val="single"/>
        </w:rPr>
        <w:t>aktuální stav plnění programu výstavby</w:t>
      </w:r>
    </w:p>
    <w:p w:rsidR="00043F20" w:rsidRPr="005274D6" w:rsidRDefault="00043F20" w:rsidP="005D235D">
      <w:pPr>
        <w:jc w:val="center"/>
        <w:rPr>
          <w:sz w:val="22"/>
          <w:szCs w:val="22"/>
          <w:u w:val="single"/>
        </w:rPr>
      </w:pPr>
    </w:p>
    <w:p w:rsidR="005274D6" w:rsidRPr="005274D6" w:rsidRDefault="005274D6" w:rsidP="005D235D">
      <w:pPr>
        <w:jc w:val="center"/>
        <w:rPr>
          <w:sz w:val="22"/>
          <w:szCs w:val="22"/>
          <w:u w:val="single"/>
        </w:rPr>
      </w:pPr>
    </w:p>
    <w:p w:rsidR="005274D6" w:rsidRDefault="005274D6" w:rsidP="005274D6">
      <w:pPr>
        <w:spacing w:before="60"/>
        <w:ind w:firstLine="397"/>
        <w:jc w:val="both"/>
        <w:rPr>
          <w:sz w:val="22"/>
          <w:szCs w:val="22"/>
        </w:rPr>
      </w:pPr>
      <w:r w:rsidRPr="005274D6">
        <w:rPr>
          <w:sz w:val="22"/>
          <w:szCs w:val="22"/>
        </w:rPr>
        <w:t>V současné době jsou z programu výstavby</w:t>
      </w:r>
      <w:r>
        <w:rPr>
          <w:sz w:val="22"/>
          <w:szCs w:val="22"/>
        </w:rPr>
        <w:t xml:space="preserve"> hotové akce č. 3 – nové osvětlení na ulici Srázná, kde ale ještě nemáme konečnou fakturu</w:t>
      </w:r>
      <w:r w:rsidR="00B15543">
        <w:rPr>
          <w:sz w:val="22"/>
          <w:szCs w:val="22"/>
        </w:rPr>
        <w:t xml:space="preserve"> od dodavatele</w:t>
      </w:r>
      <w:r>
        <w:rPr>
          <w:sz w:val="22"/>
          <w:szCs w:val="22"/>
        </w:rPr>
        <w:t>, č. 5 – rekonstrukce chodníku na ulici Jihlavská</w:t>
      </w:r>
      <w:r w:rsidR="00B15543">
        <w:rPr>
          <w:sz w:val="22"/>
          <w:szCs w:val="22"/>
        </w:rPr>
        <w:t>, zde došlo k navýšení rozsahu prací a tím pádem i nákladů</w:t>
      </w:r>
      <w:r>
        <w:rPr>
          <w:sz w:val="22"/>
          <w:szCs w:val="22"/>
        </w:rPr>
        <w:t>, č. 8 – zbourání kotelny U Stadionu, č. 11 – oplocení tréninkové plochy</w:t>
      </w:r>
      <w:r w:rsidR="00B15543">
        <w:rPr>
          <w:sz w:val="22"/>
          <w:szCs w:val="22"/>
        </w:rPr>
        <w:t xml:space="preserve"> vedle fotbalového stadionu</w:t>
      </w:r>
      <w:r>
        <w:rPr>
          <w:sz w:val="22"/>
          <w:szCs w:val="22"/>
        </w:rPr>
        <w:t xml:space="preserve">, č. 12 – rekonstrukce kulturního domu – konečné náklady ještě nemáme, protože čekáme </w:t>
      </w:r>
      <w:r w:rsidR="00B15543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poslední faktury, ale celková částka </w:t>
      </w:r>
      <w:r w:rsidR="00B15543">
        <w:rPr>
          <w:sz w:val="22"/>
          <w:szCs w:val="22"/>
        </w:rPr>
        <w:t xml:space="preserve">stavby </w:t>
      </w:r>
      <w:r>
        <w:rPr>
          <w:sz w:val="22"/>
          <w:szCs w:val="22"/>
        </w:rPr>
        <w:t>bude do 20 mil. korun</w:t>
      </w:r>
      <w:r w:rsidR="00317655">
        <w:rPr>
          <w:sz w:val="22"/>
          <w:szCs w:val="22"/>
        </w:rPr>
        <w:t xml:space="preserve">, </w:t>
      </w:r>
      <w:r w:rsidR="00B15543">
        <w:rPr>
          <w:sz w:val="22"/>
          <w:szCs w:val="22"/>
        </w:rPr>
        <w:t xml:space="preserve">z toho 6 mil. korun bylo v roce 2017, </w:t>
      </w:r>
      <w:r w:rsidR="00317655">
        <w:rPr>
          <w:sz w:val="22"/>
          <w:szCs w:val="22"/>
        </w:rPr>
        <w:t xml:space="preserve">tzn. že </w:t>
      </w:r>
      <w:r w:rsidR="00B15543">
        <w:rPr>
          <w:sz w:val="22"/>
          <w:szCs w:val="22"/>
        </w:rPr>
        <w:t xml:space="preserve">se do </w:t>
      </w:r>
      <w:r w:rsidR="00317655">
        <w:rPr>
          <w:sz w:val="22"/>
          <w:szCs w:val="22"/>
        </w:rPr>
        <w:t>letošní</w:t>
      </w:r>
      <w:r w:rsidR="00B15543">
        <w:rPr>
          <w:sz w:val="22"/>
          <w:szCs w:val="22"/>
        </w:rPr>
        <w:t>ho rozpoč</w:t>
      </w:r>
      <w:r w:rsidR="00317655">
        <w:rPr>
          <w:sz w:val="22"/>
          <w:szCs w:val="22"/>
        </w:rPr>
        <w:t>t</w:t>
      </w:r>
      <w:r w:rsidR="00B15543">
        <w:rPr>
          <w:sz w:val="22"/>
          <w:szCs w:val="22"/>
        </w:rPr>
        <w:t>u</w:t>
      </w:r>
      <w:r w:rsidR="00317655">
        <w:rPr>
          <w:sz w:val="22"/>
          <w:szCs w:val="22"/>
        </w:rPr>
        <w:t xml:space="preserve"> 12 + 2 mil. korun </w:t>
      </w:r>
      <w:r w:rsidR="00B15543">
        <w:rPr>
          <w:sz w:val="22"/>
          <w:szCs w:val="22"/>
        </w:rPr>
        <w:t>vejdeme</w:t>
      </w:r>
      <w:r w:rsidR="00317655">
        <w:rPr>
          <w:sz w:val="22"/>
          <w:szCs w:val="22"/>
        </w:rPr>
        <w:t>, č. 16 – rekonstrukce dětského hřiště a č. 23 – projekt cyklostezky Okříšky – Petrovice.</w:t>
      </w:r>
    </w:p>
    <w:p w:rsidR="00142E70" w:rsidRPr="00B15543" w:rsidRDefault="00317655" w:rsidP="00B15543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Rozpracované jsou akce č. 6. – parkovací plochy před Bílým domem, č. 9 – zateplení tělocvičny, č. 10 – rekonstrukce hřiště za sokolovnou, č. 13 – rekonstrukce a rozšíření hřbitova, č. 14 – zázemí Technických služeb, č. 19 – projekty VO, č. 20 – studie nových obytných zón a č. 22 – projekt rekonstrukce bývalé spořitelny, začátkem října proběhne akce č. </w:t>
      </w:r>
      <w:r w:rsidR="00C83843">
        <w:rPr>
          <w:sz w:val="22"/>
          <w:szCs w:val="22"/>
        </w:rPr>
        <w:t xml:space="preserve">7 – zpevnění komunikace pod ulicí Mlýnskou. U zbývajících akcí bude záležet na kapacitách firem, u projektů i na podkladech pro přípravu, zda se zvládnou </w:t>
      </w:r>
      <w:r w:rsidR="001C1D3E">
        <w:rPr>
          <w:sz w:val="22"/>
          <w:szCs w:val="22"/>
        </w:rPr>
        <w:t xml:space="preserve">realizovat </w:t>
      </w:r>
      <w:r w:rsidR="00C83843">
        <w:rPr>
          <w:sz w:val="22"/>
          <w:szCs w:val="22"/>
        </w:rPr>
        <w:t xml:space="preserve">ještě v letošním roce nebo </w:t>
      </w:r>
      <w:r w:rsidR="001C1D3E">
        <w:rPr>
          <w:sz w:val="22"/>
          <w:szCs w:val="22"/>
        </w:rPr>
        <w:t>bude nutné je převést</w:t>
      </w:r>
      <w:r w:rsidR="00C83843">
        <w:rPr>
          <w:sz w:val="22"/>
          <w:szCs w:val="22"/>
        </w:rPr>
        <w:t xml:space="preserve"> do příštího.</w:t>
      </w:r>
    </w:p>
    <w:p w:rsidR="00830C64" w:rsidRDefault="00830C64" w:rsidP="00E82117">
      <w:pPr>
        <w:jc w:val="both"/>
        <w:rPr>
          <w:bCs/>
          <w:sz w:val="22"/>
          <w:szCs w:val="22"/>
        </w:rPr>
      </w:pPr>
    </w:p>
    <w:p w:rsidR="00B15543" w:rsidRDefault="00B15543" w:rsidP="00E82117">
      <w:pPr>
        <w:jc w:val="both"/>
        <w:rPr>
          <w:bCs/>
          <w:sz w:val="22"/>
          <w:szCs w:val="22"/>
        </w:rPr>
      </w:pPr>
    </w:p>
    <w:tbl>
      <w:tblPr>
        <w:tblW w:w="104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09"/>
        <w:gridCol w:w="6946"/>
        <w:gridCol w:w="1144"/>
        <w:gridCol w:w="1199"/>
      </w:tblGrid>
      <w:tr w:rsidR="00DF67F7" w:rsidTr="00A05ACA">
        <w:trPr>
          <w:trHeight w:val="62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7F7" w:rsidRDefault="00DF67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F7" w:rsidRDefault="00732E3E" w:rsidP="00C258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OdPa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7F7" w:rsidRDefault="00DF67F7" w:rsidP="00661F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Akce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7F7" w:rsidRDefault="00DF67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Celkové náklady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7F7" w:rsidRDefault="00DF67F7" w:rsidP="00661F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Vlastní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-klady 2018</w:t>
            </w:r>
          </w:p>
        </w:tc>
      </w:tr>
      <w:tr w:rsidR="00DF67F7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7F7" w:rsidRDefault="00DF67F7" w:rsidP="007D624D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F7" w:rsidRDefault="00DF67F7" w:rsidP="00C2582D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DF67F7" w:rsidRPr="00D052E3" w:rsidRDefault="00DF67F7" w:rsidP="007D624D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Nové rozvodné skříně veřejného osvětlení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DF67F7" w:rsidRPr="00D052E3" w:rsidRDefault="00DF67F7" w:rsidP="007D624D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DF67F7" w:rsidRPr="00D052E3" w:rsidRDefault="00DF67F7" w:rsidP="007D624D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50 000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Nové kabely veřejného osvětlení / roční část - Masarykova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FF0000"/>
                <w:sz w:val="20"/>
                <w:szCs w:val="20"/>
              </w:rPr>
              <w:t>3 500 000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500 000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Nové veřejné osvětlení Srázná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74D6">
              <w:rPr>
                <w:rFonts w:ascii="Arial" w:hAnsi="Arial" w:cs="Arial"/>
                <w:sz w:val="20"/>
                <w:szCs w:val="20"/>
              </w:rPr>
              <w:t>340 000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E905CA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00B050"/>
                <w:sz w:val="20"/>
                <w:szCs w:val="20"/>
              </w:rPr>
              <w:t>340 000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Přesunutí a úpravy přechodu u základní školy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FF0000"/>
                <w:sz w:val="20"/>
                <w:szCs w:val="20"/>
              </w:rPr>
              <w:t>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500 000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Rekonstrukce chodníku Jihlavská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7184">
              <w:rPr>
                <w:rFonts w:ascii="Arial" w:hAnsi="Arial" w:cs="Arial"/>
                <w:sz w:val="20"/>
                <w:szCs w:val="20"/>
              </w:rPr>
              <w:t>– větší rozsah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74D6">
              <w:rPr>
                <w:rFonts w:ascii="Arial" w:hAnsi="Arial" w:cs="Arial"/>
                <w:sz w:val="20"/>
                <w:szCs w:val="20"/>
              </w:rPr>
              <w:t>250 000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317655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795</w:t>
            </w:r>
            <w:r w:rsidR="005274D6" w:rsidRPr="00142E7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Parkovací plochy před a naproti Bílému domu </w:t>
            </w:r>
            <w:r w:rsidRPr="00CE7184">
              <w:rPr>
                <w:rFonts w:ascii="Arial" w:hAnsi="Arial" w:cs="Arial"/>
                <w:color w:val="00B050"/>
                <w:sz w:val="20"/>
                <w:szCs w:val="20"/>
              </w:rPr>
              <w:t>– probíhá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00B050"/>
                <w:sz w:val="20"/>
                <w:szCs w:val="20"/>
              </w:rPr>
              <w:t>1 400 000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317655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>2 1</w:t>
            </w:r>
            <w:r w:rsidR="005274D6" w:rsidRPr="00317655">
              <w:rPr>
                <w:rFonts w:ascii="Arial" w:hAnsi="Arial" w:cs="Arial"/>
                <w:color w:val="00B050"/>
                <w:sz w:val="20"/>
                <w:szCs w:val="20"/>
              </w:rPr>
              <w:t>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Zpevnění komunikací / roční část - pod Mlýnskou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Pr="00CE7184">
              <w:rPr>
                <w:rFonts w:ascii="Arial" w:hAnsi="Arial" w:cs="Arial"/>
                <w:color w:val="00B050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>říjen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00B050"/>
                <w:sz w:val="20"/>
                <w:szCs w:val="20"/>
              </w:rPr>
              <w:t>1 800 000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317655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  <w:t>560 000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Zbourání kotelny U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74D6">
              <w:rPr>
                <w:rFonts w:ascii="Arial" w:hAnsi="Arial" w:cs="Arial"/>
                <w:sz w:val="20"/>
                <w:szCs w:val="20"/>
              </w:rPr>
              <w:t>250 000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317655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358</w:t>
            </w:r>
            <w:r w:rsidR="005274D6" w:rsidRPr="00142E7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Zateplení tělocvičny / s dotací, </w:t>
            </w:r>
            <w:proofErr w:type="spellStart"/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vl</w:t>
            </w:r>
            <w:proofErr w:type="spellEnd"/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. podíl z úvěrového rámce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Pr="00CE7184">
              <w:rPr>
                <w:rFonts w:ascii="Arial" w:hAnsi="Arial" w:cs="Arial"/>
                <w:color w:val="00B050"/>
                <w:sz w:val="20"/>
                <w:szCs w:val="20"/>
              </w:rPr>
              <w:t>– probíhá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00B050"/>
                <w:sz w:val="20"/>
                <w:szCs w:val="20"/>
              </w:rPr>
              <w:t>5 200 000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  <w:t>3 100 000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Rekonstrukce hřiště za sokolovnou / s dotací, </w:t>
            </w:r>
            <w:proofErr w:type="spellStart"/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vl</w:t>
            </w:r>
            <w:proofErr w:type="spellEnd"/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. podíl z úvěrového rámce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r w:rsidRPr="00CE7184">
              <w:rPr>
                <w:rFonts w:ascii="Arial" w:hAnsi="Arial" w:cs="Arial"/>
                <w:color w:val="00B050"/>
                <w:sz w:val="20"/>
                <w:szCs w:val="20"/>
              </w:rPr>
              <w:t>– probíhá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00B050"/>
                <w:sz w:val="20"/>
                <w:szCs w:val="20"/>
              </w:rPr>
              <w:t>8 150 000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  <w:t>3 400 000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Oplocení tréninkové plochy u fotbalového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74D6">
              <w:rPr>
                <w:rFonts w:ascii="Arial" w:hAnsi="Arial" w:cs="Arial"/>
                <w:sz w:val="20"/>
                <w:szCs w:val="20"/>
              </w:rPr>
              <w:t>100 000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100 000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Rekonstrukce hasičské zbrojnice na kulturní dům / 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C1D3E">
              <w:rPr>
                <w:rFonts w:ascii="Arial" w:hAnsi="Arial" w:cs="Arial"/>
                <w:sz w:val="20"/>
                <w:szCs w:val="20"/>
              </w:rPr>
              <w:t>14 000 000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17655"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  <w:t>12 000 000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Rekonstrukce a rozšíření hřbitova / 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00B050"/>
                <w:sz w:val="20"/>
                <w:szCs w:val="20"/>
              </w:rPr>
              <w:t>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  <w:t>400 000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Vybudování zázemí Technických služeb (topírna) / 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00B050"/>
                <w:sz w:val="20"/>
                <w:szCs w:val="20"/>
              </w:rPr>
              <w:t>600 000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i/>
                <w:iCs/>
                <w:color w:val="00B050"/>
                <w:sz w:val="20"/>
                <w:szCs w:val="20"/>
              </w:rPr>
              <w:t>300 000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Výkupy pozemků pod chodníky a komunikacemi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274D6">
              <w:rPr>
                <w:rFonts w:ascii="Arial" w:hAnsi="Arial" w:cs="Arial"/>
                <w:color w:val="FF0000"/>
                <w:sz w:val="20"/>
                <w:szCs w:val="20"/>
              </w:rPr>
              <w:t>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150 000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Rekonstrukce dětského hřiště ve Staré osadě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274D6">
              <w:rPr>
                <w:rFonts w:ascii="Arial" w:hAnsi="Arial" w:cs="Arial"/>
                <w:sz w:val="20"/>
                <w:szCs w:val="20"/>
              </w:rPr>
              <w:t>600 000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142E70" w:rsidRDefault="005274D6" w:rsidP="005274D6">
            <w:pPr>
              <w:spacing w:before="4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401</w:t>
            </w:r>
            <w:r w:rsidRPr="00142E7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000</w:t>
            </w:r>
          </w:p>
        </w:tc>
      </w:tr>
      <w:tr w:rsidR="005274D6" w:rsidTr="00A05ACA">
        <w:trPr>
          <w:trHeight w:val="11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Pr="00661F19" w:rsidRDefault="005274D6" w:rsidP="005274D6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Pr="00661F19" w:rsidRDefault="005274D6" w:rsidP="005274D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  <w:r w:rsidRPr="00661F19">
              <w:rPr>
                <w:rFonts w:ascii="Arial" w:hAnsi="Arial" w:cs="Arial"/>
                <w:i/>
                <w:iCs/>
                <w:sz w:val="8"/>
                <w:szCs w:val="8"/>
              </w:rPr>
              <w:t> 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Projekt rekonstrukce ulice Sadová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150 000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Projekt rekonstrukce komunikací Příční a Tyršova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80 000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80 000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Projekty VO - </w:t>
            </w:r>
            <w:proofErr w:type="spellStart"/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Loudilka</w:t>
            </w:r>
            <w:proofErr w:type="spellEnd"/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, Srázná a Sadová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jc w:val="right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color w:val="00B050"/>
                <w:sz w:val="20"/>
                <w:szCs w:val="20"/>
              </w:rPr>
              <w:t>70 000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Studie nových obytných zón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142E70" w:rsidRDefault="005274D6" w:rsidP="005274D6">
            <w:pPr>
              <w:spacing w:before="40"/>
              <w:jc w:val="right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color w:val="00B050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color w:val="00B050"/>
                <w:sz w:val="20"/>
                <w:szCs w:val="20"/>
              </w:rPr>
              <w:t>70 000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CE7184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7184">
              <w:rPr>
                <w:rFonts w:ascii="Arial" w:hAnsi="Arial" w:cs="Arial"/>
                <w:color w:val="FF0000"/>
                <w:sz w:val="20"/>
                <w:szCs w:val="20"/>
              </w:rPr>
              <w:t>Projekt řešení odpadních vod Pod Strání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CE7184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7184">
              <w:rPr>
                <w:rFonts w:ascii="Arial" w:hAnsi="Arial" w:cs="Arial"/>
                <w:color w:val="FF0000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CE7184" w:rsidRDefault="005274D6" w:rsidP="005274D6">
            <w:pPr>
              <w:spacing w:before="40"/>
              <w:jc w:val="right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CE7184">
              <w:rPr>
                <w:rFonts w:ascii="Arial" w:hAnsi="Arial" w:cs="Arial"/>
                <w:iCs/>
                <w:color w:val="FF0000"/>
                <w:sz w:val="20"/>
                <w:szCs w:val="20"/>
              </w:rPr>
              <w:t>70 000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D052E3">
              <w:rPr>
                <w:rFonts w:ascii="Arial" w:hAnsi="Arial" w:cs="Arial"/>
                <w:b/>
                <w:color w:val="00B050"/>
                <w:sz w:val="20"/>
                <w:szCs w:val="20"/>
              </w:rPr>
              <w:t>Projekt rekonstrukce bývalé spořitelny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D052E3">
              <w:rPr>
                <w:rFonts w:ascii="Arial" w:hAnsi="Arial" w:cs="Arial"/>
                <w:b/>
                <w:color w:val="00B050"/>
                <w:sz w:val="20"/>
                <w:szCs w:val="20"/>
              </w:rPr>
              <w:t>80 000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274D6" w:rsidRPr="00317655" w:rsidRDefault="005274D6" w:rsidP="005274D6">
            <w:pPr>
              <w:spacing w:before="40"/>
              <w:jc w:val="right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317655">
              <w:rPr>
                <w:rFonts w:ascii="Arial" w:hAnsi="Arial" w:cs="Arial"/>
                <w:color w:val="00B050"/>
                <w:sz w:val="20"/>
                <w:szCs w:val="20"/>
              </w:rPr>
              <w:t>80 000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142E70" w:rsidRDefault="005274D6" w:rsidP="005274D6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Projekt cyklostezky Petrovice-Okříšky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142E70" w:rsidRDefault="005274D6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42E70">
              <w:rPr>
                <w:rFonts w:ascii="Arial" w:hAnsi="Arial" w:cs="Arial"/>
                <w:b/>
                <w:sz w:val="20"/>
                <w:szCs w:val="20"/>
              </w:rPr>
              <w:t>1 000 000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274D6" w:rsidRPr="00142E70" w:rsidRDefault="00C83843" w:rsidP="005274D6">
            <w:pPr>
              <w:spacing w:before="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895</w:t>
            </w:r>
            <w:r w:rsidR="005274D6" w:rsidRPr="00142E70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35 060 000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24 360 000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bez úvěrového rámce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17 860 000</w:t>
            </w:r>
          </w:p>
        </w:tc>
      </w:tr>
      <w:tr w:rsidR="005274D6" w:rsidTr="00A05ACA">
        <w:trPr>
          <w:trHeight w:val="11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Pr="00661F19" w:rsidRDefault="005274D6" w:rsidP="005274D6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74D6" w:rsidRPr="00661F19" w:rsidRDefault="005274D6" w:rsidP="005274D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Žádosti o dotace - zatím nerozhodnuté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Cyklostezka Petrovice-Okříšky (připravujeme žádost do SFDI)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10 000 000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1 000 000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Analýza rizik skládky průmyslových odpadů (připravujeme žádost do OPŽP)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600 000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70 000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Revitalizace rybníka Obecník (připravujeme žádost do OPŽP)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1 200 000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250 000</w:t>
            </w:r>
          </w:p>
        </w:tc>
      </w:tr>
      <w:tr w:rsidR="005274D6" w:rsidTr="00B15543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11 800 000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1 320 000</w:t>
            </w:r>
          </w:p>
        </w:tc>
      </w:tr>
      <w:tr w:rsidR="005274D6" w:rsidTr="00B15543">
        <w:trPr>
          <w:trHeight w:val="11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Pr="00661F19" w:rsidRDefault="005274D6" w:rsidP="005274D6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Pr="00661F19" w:rsidRDefault="005274D6" w:rsidP="005274D6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</w:tr>
      <w:tr w:rsidR="005274D6" w:rsidTr="00B15543">
        <w:trPr>
          <w:trHeight w:val="2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Žádosti o dotace - zatím nerozhodnuté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274D6" w:rsidTr="00EA7ECB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Parkoviště u bytového domu U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800 000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Pr="00C2582D" w:rsidRDefault="005274D6" w:rsidP="005274D6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82D">
              <w:rPr>
                <w:rFonts w:ascii="Arial" w:hAnsi="Arial" w:cs="Arial"/>
                <w:color w:val="000000" w:themeColor="text1"/>
                <w:sz w:val="20"/>
                <w:szCs w:val="20"/>
              </w:rPr>
              <w:t>2310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Rekonstrukce vodovodu J. A. Komenského, U Stadionu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1 000 000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Průmyslová zóna - prodloužení inženýrských sítí a komunikace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1 500 000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Rekonstrukce chodníků a přechodů na hl. křižovatce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1 300 000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1 300 000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Rekonstrukce chodníku Nádražní (hotel - křižovatka)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400 000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400 000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Rekonstrukce chodníku Nádražní (křižovatka - restaurace)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250 000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250 000</w:t>
            </w:r>
          </w:p>
        </w:tc>
      </w:tr>
      <w:tr w:rsidR="005274D6" w:rsidTr="00C331BC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4D6" w:rsidRDefault="005274D6" w:rsidP="005274D6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Úpravy objektu spořitelny na ÚM / roční část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274D6" w:rsidRPr="00D052E3" w:rsidRDefault="005274D6" w:rsidP="005274D6">
            <w:pPr>
              <w:spacing w:before="4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052E3">
              <w:rPr>
                <w:rFonts w:ascii="Arial" w:hAnsi="Arial" w:cs="Arial"/>
                <w:color w:val="FF0000"/>
                <w:sz w:val="20"/>
                <w:szCs w:val="20"/>
              </w:rPr>
              <w:t>500 000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6 250 000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5 750 000</w:t>
            </w:r>
          </w:p>
        </w:tc>
      </w:tr>
      <w:tr w:rsidR="005274D6" w:rsidTr="00A05ACA">
        <w:trPr>
          <w:trHeight w:val="11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Pr="00661F19" w:rsidRDefault="005274D6" w:rsidP="005274D6">
            <w:pPr>
              <w:spacing w:before="60"/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Pr="00661F19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Pr="00661F19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Pr="00661F19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Pr="00661F19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53 110 000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31 430 000</w:t>
            </w:r>
          </w:p>
        </w:tc>
      </w:tr>
      <w:tr w:rsidR="005274D6" w:rsidTr="00A05ACA">
        <w:trPr>
          <w:trHeight w:val="2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bez úvěrového rámce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74D6" w:rsidRDefault="005274D6" w:rsidP="005274D6">
            <w:pPr>
              <w:spacing w:before="60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24 930 000</w:t>
            </w:r>
          </w:p>
        </w:tc>
      </w:tr>
    </w:tbl>
    <w:p w:rsidR="00C96340" w:rsidRDefault="00C96340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B15543" w:rsidRDefault="00B15543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  <w:bookmarkStart w:id="0" w:name="_GoBack"/>
      <w:bookmarkEnd w:id="0"/>
    </w:p>
    <w:p w:rsidR="00B15543" w:rsidRPr="00341128" w:rsidRDefault="00B15543" w:rsidP="00B15543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341128">
        <w:rPr>
          <w:b/>
          <w:sz w:val="22"/>
          <w:szCs w:val="22"/>
          <w:u w:val="single"/>
        </w:rPr>
        <w:t>Návrh usnesení:</w:t>
      </w:r>
    </w:p>
    <w:p w:rsidR="00B15543" w:rsidRPr="00FE00CD" w:rsidRDefault="00B15543" w:rsidP="00B15543">
      <w:pPr>
        <w:spacing w:before="60"/>
        <w:jc w:val="both"/>
        <w:rPr>
          <w:b/>
          <w:bCs/>
          <w:sz w:val="22"/>
          <w:szCs w:val="22"/>
        </w:rPr>
      </w:pPr>
      <w:r w:rsidRPr="00DC252C">
        <w:rPr>
          <w:b/>
          <w:bCs/>
          <w:sz w:val="22"/>
          <w:szCs w:val="22"/>
        </w:rPr>
        <w:t xml:space="preserve">Zastupitelstvo městyse </w:t>
      </w:r>
      <w:r w:rsidRPr="00FE00CD">
        <w:rPr>
          <w:b/>
          <w:bCs/>
          <w:sz w:val="22"/>
          <w:szCs w:val="22"/>
        </w:rPr>
        <w:t xml:space="preserve">Okříšky </w:t>
      </w:r>
      <w:r>
        <w:rPr>
          <w:b/>
          <w:bCs/>
          <w:sz w:val="22"/>
          <w:szCs w:val="22"/>
        </w:rPr>
        <w:t xml:space="preserve">bere na vědomí informace o stavu </w:t>
      </w:r>
      <w:r>
        <w:rPr>
          <w:b/>
          <w:sz w:val="22"/>
          <w:szCs w:val="22"/>
        </w:rPr>
        <w:t>plnění programu výstavby pro rok 2018</w:t>
      </w:r>
      <w:r>
        <w:rPr>
          <w:b/>
          <w:sz w:val="22"/>
          <w:szCs w:val="22"/>
        </w:rPr>
        <w:t>.</w:t>
      </w:r>
    </w:p>
    <w:p w:rsidR="007D624D" w:rsidRDefault="007D624D" w:rsidP="00E82117">
      <w:pPr>
        <w:spacing w:before="60"/>
        <w:jc w:val="both"/>
        <w:rPr>
          <w:b/>
          <w:color w:val="FF0000"/>
          <w:sz w:val="22"/>
          <w:szCs w:val="22"/>
          <w:u w:val="single"/>
        </w:rPr>
      </w:pPr>
    </w:p>
    <w:p w:rsidR="00E82117" w:rsidRPr="00627DF2" w:rsidRDefault="00E82117" w:rsidP="00E82117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sectPr w:rsidR="00E82117" w:rsidRPr="00627DF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25400"/>
    <w:multiLevelType w:val="hybridMultilevel"/>
    <w:tmpl w:val="971A6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41FBE"/>
    <w:multiLevelType w:val="hybridMultilevel"/>
    <w:tmpl w:val="F94EBA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06145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2E70"/>
    <w:rsid w:val="001439F2"/>
    <w:rsid w:val="00144EFA"/>
    <w:rsid w:val="00152759"/>
    <w:rsid w:val="00153DD3"/>
    <w:rsid w:val="0015633C"/>
    <w:rsid w:val="00160197"/>
    <w:rsid w:val="0016265E"/>
    <w:rsid w:val="00165090"/>
    <w:rsid w:val="001721CF"/>
    <w:rsid w:val="0017368B"/>
    <w:rsid w:val="001746B7"/>
    <w:rsid w:val="00175B6B"/>
    <w:rsid w:val="001763A6"/>
    <w:rsid w:val="0018053A"/>
    <w:rsid w:val="0018256B"/>
    <w:rsid w:val="00192DB9"/>
    <w:rsid w:val="00196643"/>
    <w:rsid w:val="00197387"/>
    <w:rsid w:val="001C1D3E"/>
    <w:rsid w:val="001C2A8F"/>
    <w:rsid w:val="001C6C25"/>
    <w:rsid w:val="001D2BBB"/>
    <w:rsid w:val="001D3527"/>
    <w:rsid w:val="001E5221"/>
    <w:rsid w:val="001E68B7"/>
    <w:rsid w:val="001F1EAD"/>
    <w:rsid w:val="001F46D6"/>
    <w:rsid w:val="002162C7"/>
    <w:rsid w:val="00221DA8"/>
    <w:rsid w:val="002349C8"/>
    <w:rsid w:val="00243CFA"/>
    <w:rsid w:val="00244F1E"/>
    <w:rsid w:val="00254388"/>
    <w:rsid w:val="00256A61"/>
    <w:rsid w:val="00260525"/>
    <w:rsid w:val="00264F4A"/>
    <w:rsid w:val="00270441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61FA"/>
    <w:rsid w:val="00312263"/>
    <w:rsid w:val="003155CB"/>
    <w:rsid w:val="00317655"/>
    <w:rsid w:val="0031786D"/>
    <w:rsid w:val="00320CD7"/>
    <w:rsid w:val="00330700"/>
    <w:rsid w:val="00330D4D"/>
    <w:rsid w:val="00342E28"/>
    <w:rsid w:val="003657D0"/>
    <w:rsid w:val="00390F89"/>
    <w:rsid w:val="00395AB6"/>
    <w:rsid w:val="00397E99"/>
    <w:rsid w:val="003A2337"/>
    <w:rsid w:val="003A3FC7"/>
    <w:rsid w:val="003C4866"/>
    <w:rsid w:val="003E0C6F"/>
    <w:rsid w:val="003E5011"/>
    <w:rsid w:val="003F3F63"/>
    <w:rsid w:val="00401A15"/>
    <w:rsid w:val="00415887"/>
    <w:rsid w:val="00427361"/>
    <w:rsid w:val="00437A6D"/>
    <w:rsid w:val="00443903"/>
    <w:rsid w:val="004505F4"/>
    <w:rsid w:val="00455D04"/>
    <w:rsid w:val="00472F82"/>
    <w:rsid w:val="004A3000"/>
    <w:rsid w:val="004A43D1"/>
    <w:rsid w:val="004A69E5"/>
    <w:rsid w:val="004B38D1"/>
    <w:rsid w:val="004B4A3F"/>
    <w:rsid w:val="004B5200"/>
    <w:rsid w:val="004D29A3"/>
    <w:rsid w:val="004D3DA8"/>
    <w:rsid w:val="004D431C"/>
    <w:rsid w:val="00517C6D"/>
    <w:rsid w:val="005274D6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27DF2"/>
    <w:rsid w:val="00630573"/>
    <w:rsid w:val="006311B5"/>
    <w:rsid w:val="006319B6"/>
    <w:rsid w:val="00641AAF"/>
    <w:rsid w:val="00655495"/>
    <w:rsid w:val="0065681D"/>
    <w:rsid w:val="00661F19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26A9D"/>
    <w:rsid w:val="00732E3E"/>
    <w:rsid w:val="00736A69"/>
    <w:rsid w:val="007502DB"/>
    <w:rsid w:val="00754994"/>
    <w:rsid w:val="00760753"/>
    <w:rsid w:val="00765C89"/>
    <w:rsid w:val="00767618"/>
    <w:rsid w:val="0077040C"/>
    <w:rsid w:val="007742FD"/>
    <w:rsid w:val="007763AB"/>
    <w:rsid w:val="0078005C"/>
    <w:rsid w:val="007969E3"/>
    <w:rsid w:val="007B6D6B"/>
    <w:rsid w:val="007C296C"/>
    <w:rsid w:val="007C3BB9"/>
    <w:rsid w:val="007D1FC8"/>
    <w:rsid w:val="007D624D"/>
    <w:rsid w:val="007D6401"/>
    <w:rsid w:val="007D733D"/>
    <w:rsid w:val="007E769E"/>
    <w:rsid w:val="007F0434"/>
    <w:rsid w:val="007F0818"/>
    <w:rsid w:val="007F370A"/>
    <w:rsid w:val="007F56AE"/>
    <w:rsid w:val="00801B56"/>
    <w:rsid w:val="00820D2A"/>
    <w:rsid w:val="0082221C"/>
    <w:rsid w:val="0082606C"/>
    <w:rsid w:val="00830C64"/>
    <w:rsid w:val="00843DE7"/>
    <w:rsid w:val="008521C3"/>
    <w:rsid w:val="00865CA2"/>
    <w:rsid w:val="00872933"/>
    <w:rsid w:val="00876F37"/>
    <w:rsid w:val="008C02F5"/>
    <w:rsid w:val="008D429A"/>
    <w:rsid w:val="008E480A"/>
    <w:rsid w:val="008F1074"/>
    <w:rsid w:val="008F5776"/>
    <w:rsid w:val="00900679"/>
    <w:rsid w:val="00921B4C"/>
    <w:rsid w:val="00927CDA"/>
    <w:rsid w:val="009468DE"/>
    <w:rsid w:val="00950D17"/>
    <w:rsid w:val="00953FBC"/>
    <w:rsid w:val="00955FD9"/>
    <w:rsid w:val="009835DA"/>
    <w:rsid w:val="0098580E"/>
    <w:rsid w:val="00992577"/>
    <w:rsid w:val="009A1E3A"/>
    <w:rsid w:val="009B6DAF"/>
    <w:rsid w:val="00A05ACA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80098"/>
    <w:rsid w:val="00AB1746"/>
    <w:rsid w:val="00AB28DA"/>
    <w:rsid w:val="00AB2F98"/>
    <w:rsid w:val="00AC47A6"/>
    <w:rsid w:val="00AC734F"/>
    <w:rsid w:val="00AE60FA"/>
    <w:rsid w:val="00B009B5"/>
    <w:rsid w:val="00B15543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2582D"/>
    <w:rsid w:val="00C331BC"/>
    <w:rsid w:val="00C440BB"/>
    <w:rsid w:val="00C45186"/>
    <w:rsid w:val="00C5574C"/>
    <w:rsid w:val="00C576D4"/>
    <w:rsid w:val="00C6540F"/>
    <w:rsid w:val="00C83843"/>
    <w:rsid w:val="00C90307"/>
    <w:rsid w:val="00C96340"/>
    <w:rsid w:val="00CA1171"/>
    <w:rsid w:val="00CA2A5D"/>
    <w:rsid w:val="00CB7401"/>
    <w:rsid w:val="00CC194E"/>
    <w:rsid w:val="00CC303B"/>
    <w:rsid w:val="00CD3A45"/>
    <w:rsid w:val="00CD546B"/>
    <w:rsid w:val="00CE0920"/>
    <w:rsid w:val="00CE7184"/>
    <w:rsid w:val="00D018BD"/>
    <w:rsid w:val="00D027EA"/>
    <w:rsid w:val="00D03ED4"/>
    <w:rsid w:val="00D052E3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24EF"/>
    <w:rsid w:val="00DB3280"/>
    <w:rsid w:val="00DB3E51"/>
    <w:rsid w:val="00DB7871"/>
    <w:rsid w:val="00DC30B8"/>
    <w:rsid w:val="00DF346E"/>
    <w:rsid w:val="00DF67F7"/>
    <w:rsid w:val="00E02080"/>
    <w:rsid w:val="00E076C5"/>
    <w:rsid w:val="00E10110"/>
    <w:rsid w:val="00E123E7"/>
    <w:rsid w:val="00E16FF2"/>
    <w:rsid w:val="00E2138B"/>
    <w:rsid w:val="00E217C1"/>
    <w:rsid w:val="00E37387"/>
    <w:rsid w:val="00E40560"/>
    <w:rsid w:val="00E527A0"/>
    <w:rsid w:val="00E664FC"/>
    <w:rsid w:val="00E82117"/>
    <w:rsid w:val="00E8292E"/>
    <w:rsid w:val="00E86F36"/>
    <w:rsid w:val="00E905CA"/>
    <w:rsid w:val="00E951E4"/>
    <w:rsid w:val="00EA494B"/>
    <w:rsid w:val="00EA5D5D"/>
    <w:rsid w:val="00EA5FCA"/>
    <w:rsid w:val="00EA7599"/>
    <w:rsid w:val="00EA7ECB"/>
    <w:rsid w:val="00EB0577"/>
    <w:rsid w:val="00EB46A0"/>
    <w:rsid w:val="00ED0CA0"/>
    <w:rsid w:val="00ED20F0"/>
    <w:rsid w:val="00ED30D1"/>
    <w:rsid w:val="00EE2E7F"/>
    <w:rsid w:val="00EF040A"/>
    <w:rsid w:val="00EF558D"/>
    <w:rsid w:val="00F04A99"/>
    <w:rsid w:val="00F33CAB"/>
    <w:rsid w:val="00F440A3"/>
    <w:rsid w:val="00F74310"/>
    <w:rsid w:val="00F800DD"/>
    <w:rsid w:val="00F81EF5"/>
    <w:rsid w:val="00F85B76"/>
    <w:rsid w:val="00F871FE"/>
    <w:rsid w:val="00F945F5"/>
    <w:rsid w:val="00FB28D8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1C6AE7-F769-46B5-808B-47F70990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2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7D6401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96340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E123E7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123E7"/>
    <w:rPr>
      <w:sz w:val="24"/>
      <w:szCs w:val="24"/>
    </w:rPr>
  </w:style>
  <w:style w:type="paragraph" w:customStyle="1" w:styleId="Oddstavcevlncch">
    <w:name w:val="Oddstavce v článcích"/>
    <w:basedOn w:val="Normln"/>
    <w:next w:val="Normln"/>
    <w:rsid w:val="00E123E7"/>
    <w:pPr>
      <w:keepLines/>
      <w:numPr>
        <w:numId w:val="4"/>
      </w:numPr>
      <w:spacing w:after="60"/>
      <w:jc w:val="both"/>
    </w:pPr>
  </w:style>
  <w:style w:type="paragraph" w:styleId="Textbubliny">
    <w:name w:val="Balloon Text"/>
    <w:basedOn w:val="Normln"/>
    <w:link w:val="TextbublinyChar"/>
    <w:semiHidden/>
    <w:unhideWhenUsed/>
    <w:rsid w:val="00B155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15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631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4346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10</cp:revision>
  <cp:lastPrinted>2018-09-24T08:09:00Z</cp:lastPrinted>
  <dcterms:created xsi:type="dcterms:W3CDTF">2018-06-27T07:00:00Z</dcterms:created>
  <dcterms:modified xsi:type="dcterms:W3CDTF">2018-09-24T08:09:00Z</dcterms:modified>
</cp:coreProperties>
</file>